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BD" w:rsidRDefault="00B34D87" w:rsidP="000B7832">
      <w:pPr>
        <w:jc w:val="left"/>
        <w:rPr>
          <w:rFonts w:ascii="ＭＳ ゴシック" w:eastAsia="ＭＳ ゴシック" w:hAnsi="ＭＳ ゴシック"/>
          <w:sz w:val="22"/>
        </w:rPr>
      </w:pPr>
      <w:r>
        <w:rPr>
          <w:rFonts w:ascii="ＭＳ ゴシック" w:eastAsia="ＭＳ ゴシック" w:hAnsi="ＭＳ ゴシック" w:hint="eastAsia"/>
          <w:sz w:val="22"/>
        </w:rPr>
        <w:t>令和２</w:t>
      </w:r>
      <w:r w:rsidR="000B7832">
        <w:rPr>
          <w:rFonts w:ascii="ＭＳ ゴシック" w:eastAsia="ＭＳ ゴシック" w:hAnsi="ＭＳ ゴシック" w:hint="eastAsia"/>
          <w:sz w:val="22"/>
        </w:rPr>
        <w:t xml:space="preserve">年度 </w:t>
      </w:r>
      <w:r w:rsidR="003A7547">
        <w:rPr>
          <w:rFonts w:ascii="ＭＳ ゴシック" w:eastAsia="ＭＳ ゴシック" w:hAnsi="ＭＳ ゴシック" w:hint="eastAsia"/>
          <w:sz w:val="22"/>
        </w:rPr>
        <w:t>第</w:t>
      </w:r>
      <w:r>
        <w:rPr>
          <w:rFonts w:ascii="ＭＳ ゴシック" w:eastAsia="ＭＳ ゴシック" w:hAnsi="ＭＳ ゴシック" w:hint="eastAsia"/>
          <w:sz w:val="22"/>
        </w:rPr>
        <w:t>１</w:t>
      </w:r>
      <w:r w:rsidR="000B7832">
        <w:rPr>
          <w:rFonts w:ascii="ＭＳ ゴシック" w:eastAsia="ＭＳ ゴシック" w:hAnsi="ＭＳ ゴシック" w:hint="eastAsia"/>
          <w:sz w:val="22"/>
        </w:rPr>
        <w:t xml:space="preserve">回　</w:t>
      </w:r>
      <w:r w:rsidR="00F36108">
        <w:rPr>
          <w:rFonts w:ascii="ＭＳ ゴシック" w:eastAsia="ＭＳ ゴシック" w:hAnsi="ＭＳ ゴシック" w:hint="eastAsia"/>
          <w:sz w:val="22"/>
        </w:rPr>
        <w:t>〇〇</w:t>
      </w:r>
      <w:r w:rsidR="006D6D6F">
        <w:rPr>
          <w:rFonts w:ascii="ＭＳ ゴシック" w:eastAsia="ＭＳ ゴシック" w:hAnsi="ＭＳ ゴシック" w:hint="eastAsia"/>
          <w:sz w:val="22"/>
        </w:rPr>
        <w:t>・</w:t>
      </w:r>
      <w:r w:rsidR="00F36108">
        <w:rPr>
          <w:rFonts w:ascii="ＭＳ ゴシック" w:eastAsia="ＭＳ ゴシック" w:hAnsi="ＭＳ ゴシック" w:hint="eastAsia"/>
          <w:sz w:val="22"/>
        </w:rPr>
        <w:t>△△</w:t>
      </w:r>
      <w:r w:rsidR="003A7547">
        <w:rPr>
          <w:rFonts w:ascii="ＭＳ ゴシック" w:eastAsia="ＭＳ ゴシック" w:hAnsi="ＭＳ ゴシック" w:hint="eastAsia"/>
          <w:sz w:val="22"/>
        </w:rPr>
        <w:t>・</w:t>
      </w:r>
      <w:r w:rsidR="00F36108">
        <w:rPr>
          <w:rFonts w:ascii="ＭＳ ゴシック" w:eastAsia="ＭＳ ゴシック" w:hAnsi="ＭＳ ゴシック" w:hint="eastAsia"/>
          <w:sz w:val="22"/>
        </w:rPr>
        <w:t>□□</w:t>
      </w:r>
      <w:r w:rsidR="003A7547">
        <w:rPr>
          <w:rFonts w:ascii="ＭＳ ゴシック" w:eastAsia="ＭＳ ゴシック" w:hAnsi="ＭＳ ゴシック" w:hint="eastAsia"/>
          <w:sz w:val="22"/>
        </w:rPr>
        <w:t>地区地域ケア個別会議</w:t>
      </w:r>
      <w:r w:rsidR="000B7832">
        <w:rPr>
          <w:rFonts w:ascii="ＭＳ ゴシック" w:eastAsia="ＭＳ ゴシック" w:hAnsi="ＭＳ ゴシック" w:hint="eastAsia"/>
          <w:sz w:val="22"/>
        </w:rPr>
        <w:t xml:space="preserve"> 検討事項</w:t>
      </w:r>
      <w:r w:rsidR="00555CDA">
        <w:rPr>
          <w:rFonts w:ascii="ＭＳ ゴシック" w:eastAsia="ＭＳ ゴシック" w:hAnsi="ＭＳ ゴシック" w:hint="eastAsia"/>
          <w:sz w:val="22"/>
        </w:rPr>
        <w:t>一覧</w:t>
      </w:r>
      <w:r w:rsidR="00B109A4">
        <w:rPr>
          <w:rFonts w:ascii="ＭＳ ゴシック" w:eastAsia="ＭＳ ゴシック" w:hAnsi="ＭＳ ゴシック" w:hint="eastAsia"/>
          <w:sz w:val="22"/>
        </w:rPr>
        <w:t>（事例１）</w:t>
      </w:r>
    </w:p>
    <w:p w:rsidR="00B109A4" w:rsidRDefault="00B34D87" w:rsidP="000B7832">
      <w:pPr>
        <w:jc w:val="lef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初回事例提供</w:t>
      </w:r>
    </w:p>
    <w:tbl>
      <w:tblPr>
        <w:tblStyle w:val="a3"/>
        <w:tblW w:w="0" w:type="auto"/>
        <w:tblLook w:val="04A0" w:firstRow="1" w:lastRow="0" w:firstColumn="1" w:lastColumn="0" w:noHBand="0" w:noVBand="1"/>
      </w:tblPr>
      <w:tblGrid>
        <w:gridCol w:w="720"/>
        <w:gridCol w:w="105"/>
        <w:gridCol w:w="315"/>
        <w:gridCol w:w="4210"/>
        <w:gridCol w:w="735"/>
        <w:gridCol w:w="630"/>
        <w:gridCol w:w="3360"/>
        <w:gridCol w:w="4599"/>
      </w:tblGrid>
      <w:tr w:rsidR="001706EC" w:rsidRPr="001706EC" w:rsidTr="001706EC">
        <w:tc>
          <w:tcPr>
            <w:tcW w:w="720" w:type="dxa"/>
          </w:tcPr>
          <w:p w:rsidR="001706EC" w:rsidRPr="00DA43BE" w:rsidRDefault="001706EC" w:rsidP="000B7832">
            <w:pPr>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日時</w:t>
            </w:r>
          </w:p>
        </w:tc>
        <w:tc>
          <w:tcPr>
            <w:tcW w:w="4630" w:type="dxa"/>
            <w:gridSpan w:val="3"/>
            <w:tcBorders>
              <w:bottom w:val="single" w:sz="4" w:space="0" w:color="auto"/>
            </w:tcBorders>
          </w:tcPr>
          <w:p w:rsidR="001706EC" w:rsidRPr="00DA43BE" w:rsidRDefault="00B34D87" w:rsidP="00B34D87">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令和２</w:t>
            </w:r>
            <w:r w:rsidR="001706EC" w:rsidRPr="00DA43BE">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５</w:t>
            </w:r>
            <w:r w:rsidR="001706EC" w:rsidRPr="00DA43BE">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１４</w:t>
            </w:r>
            <w:r w:rsidR="001706EC" w:rsidRPr="00DA43BE">
              <w:rPr>
                <w:rFonts w:ascii="ＭＳ ゴシック" w:eastAsia="ＭＳ ゴシック" w:hAnsi="ＭＳ ゴシック" w:hint="eastAsia"/>
                <w:sz w:val="20"/>
                <w:szCs w:val="20"/>
              </w:rPr>
              <w:t>日（木）午後１時～</w:t>
            </w:r>
          </w:p>
        </w:tc>
        <w:tc>
          <w:tcPr>
            <w:tcW w:w="735" w:type="dxa"/>
            <w:tcBorders>
              <w:bottom w:val="single" w:sz="4" w:space="0" w:color="auto"/>
            </w:tcBorders>
          </w:tcPr>
          <w:p w:rsidR="001706EC" w:rsidRPr="00DA43BE" w:rsidRDefault="001706EC" w:rsidP="000B7832">
            <w:pPr>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会場</w:t>
            </w:r>
          </w:p>
        </w:tc>
        <w:tc>
          <w:tcPr>
            <w:tcW w:w="8589" w:type="dxa"/>
            <w:gridSpan w:val="3"/>
            <w:tcBorders>
              <w:bottom w:val="single" w:sz="4" w:space="0" w:color="auto"/>
            </w:tcBorders>
          </w:tcPr>
          <w:p w:rsidR="001706EC" w:rsidRPr="00DA43BE" w:rsidRDefault="001706EC" w:rsidP="001706EC">
            <w:pPr>
              <w:ind w:left="156"/>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富岡まちづくりセンター研修室</w:t>
            </w:r>
          </w:p>
        </w:tc>
      </w:tr>
      <w:tr w:rsidR="001706EC" w:rsidRPr="001706EC" w:rsidTr="001706EC">
        <w:trPr>
          <w:trHeight w:val="325"/>
        </w:trPr>
        <w:tc>
          <w:tcPr>
            <w:tcW w:w="1140" w:type="dxa"/>
            <w:gridSpan w:val="3"/>
            <w:tcBorders>
              <w:top w:val="nil"/>
              <w:bottom w:val="single" w:sz="4" w:space="0" w:color="auto"/>
            </w:tcBorders>
          </w:tcPr>
          <w:p w:rsidR="001706EC" w:rsidRPr="00DA43BE" w:rsidRDefault="001706EC" w:rsidP="000B7832">
            <w:pPr>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出席者</w:t>
            </w:r>
          </w:p>
        </w:tc>
        <w:tc>
          <w:tcPr>
            <w:tcW w:w="13534" w:type="dxa"/>
            <w:gridSpan w:val="5"/>
            <w:tcBorders>
              <w:top w:val="nil"/>
              <w:bottom w:val="single" w:sz="4" w:space="0" w:color="auto"/>
            </w:tcBorders>
          </w:tcPr>
          <w:p w:rsidR="001706EC" w:rsidRPr="00DA43BE" w:rsidRDefault="00351DCF" w:rsidP="00351DC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r w:rsidR="001706EC" w:rsidRPr="00DA43BE">
              <w:rPr>
                <w:rFonts w:ascii="ＭＳ ゴシック" w:eastAsia="ＭＳ ゴシック" w:hAnsi="ＭＳ ゴシック" w:hint="eastAsia"/>
                <w:sz w:val="20"/>
                <w:szCs w:val="20"/>
              </w:rPr>
              <w:t>医師（</w:t>
            </w:r>
            <w:r>
              <w:rPr>
                <w:rFonts w:ascii="ＭＳ ゴシック" w:eastAsia="ＭＳ ゴシック" w:hAnsi="ＭＳ ゴシック" w:hint="eastAsia"/>
                <w:sz w:val="20"/>
                <w:szCs w:val="20"/>
              </w:rPr>
              <w:t>△△</w:t>
            </w:r>
            <w:r w:rsidR="001706EC" w:rsidRPr="00DA43BE">
              <w:rPr>
                <w:rFonts w:ascii="ＭＳ ゴシック" w:eastAsia="ＭＳ ゴシック" w:hAnsi="ＭＳ ゴシック" w:hint="eastAsia"/>
                <w:sz w:val="20"/>
                <w:szCs w:val="20"/>
              </w:rPr>
              <w:t>クリニック）、</w:t>
            </w:r>
            <w:r>
              <w:rPr>
                <w:rFonts w:ascii="ＭＳ ゴシック" w:eastAsia="ＭＳ ゴシック" w:hAnsi="ＭＳ ゴシック" w:hint="eastAsia"/>
                <w:sz w:val="20"/>
                <w:szCs w:val="20"/>
              </w:rPr>
              <w:t>〇〇</w:t>
            </w:r>
            <w:r w:rsidR="001706EC" w:rsidRPr="00DA43BE">
              <w:rPr>
                <w:rFonts w:ascii="ＭＳ ゴシック" w:eastAsia="ＭＳ ゴシック" w:hAnsi="ＭＳ ゴシック" w:hint="eastAsia"/>
                <w:sz w:val="20"/>
                <w:szCs w:val="20"/>
              </w:rPr>
              <w:t>歯科医師（</w:t>
            </w:r>
            <w:r>
              <w:rPr>
                <w:rFonts w:ascii="ＭＳ ゴシック" w:eastAsia="ＭＳ ゴシック" w:hAnsi="ＭＳ ゴシック" w:hint="eastAsia"/>
                <w:sz w:val="20"/>
                <w:szCs w:val="20"/>
              </w:rPr>
              <w:t>△△</w:t>
            </w:r>
            <w:r w:rsidR="001706EC" w:rsidRPr="00DA43BE">
              <w:rPr>
                <w:rFonts w:ascii="ＭＳ ゴシック" w:eastAsia="ＭＳ ゴシック" w:hAnsi="ＭＳ ゴシック" w:hint="eastAsia"/>
                <w:sz w:val="20"/>
                <w:szCs w:val="20"/>
              </w:rPr>
              <w:t>歯科医院）、</w:t>
            </w:r>
            <w:r>
              <w:rPr>
                <w:rFonts w:ascii="ＭＳ ゴシック" w:eastAsia="ＭＳ ゴシック" w:hAnsi="ＭＳ ゴシック" w:hint="eastAsia"/>
                <w:sz w:val="20"/>
                <w:szCs w:val="20"/>
              </w:rPr>
              <w:t>〇〇</w:t>
            </w:r>
            <w:r w:rsidR="001706EC" w:rsidRPr="00DA43BE">
              <w:rPr>
                <w:rFonts w:ascii="ＭＳ ゴシック" w:eastAsia="ＭＳ ゴシック" w:hAnsi="ＭＳ ゴシック" w:hint="eastAsia"/>
                <w:sz w:val="20"/>
                <w:szCs w:val="20"/>
              </w:rPr>
              <w:t>薬剤師（</w:t>
            </w:r>
            <w:r>
              <w:rPr>
                <w:rFonts w:ascii="ＭＳ ゴシック" w:eastAsia="ＭＳ ゴシック" w:hAnsi="ＭＳ ゴシック" w:hint="eastAsia"/>
                <w:sz w:val="20"/>
                <w:szCs w:val="20"/>
              </w:rPr>
              <w:t>△△</w:t>
            </w:r>
            <w:r w:rsidR="001706EC" w:rsidRPr="00DA43BE">
              <w:rPr>
                <w:rFonts w:ascii="ＭＳ ゴシック" w:eastAsia="ＭＳ ゴシック" w:hAnsi="ＭＳ ゴシック" w:hint="eastAsia"/>
                <w:sz w:val="20"/>
                <w:szCs w:val="20"/>
              </w:rPr>
              <w:t>薬局）、</w:t>
            </w:r>
            <w:r>
              <w:rPr>
                <w:rFonts w:ascii="ＭＳ ゴシック" w:eastAsia="ＭＳ ゴシック" w:hAnsi="ＭＳ ゴシック" w:hint="eastAsia"/>
                <w:sz w:val="20"/>
                <w:szCs w:val="20"/>
              </w:rPr>
              <w:t>〇〇</w:t>
            </w:r>
            <w:r w:rsidR="001706EC" w:rsidRPr="00DA43BE">
              <w:rPr>
                <w:rFonts w:ascii="ＭＳ ゴシック" w:eastAsia="ＭＳ ゴシック" w:hAnsi="ＭＳ ゴシック" w:hint="eastAsia"/>
                <w:sz w:val="20"/>
                <w:szCs w:val="20"/>
              </w:rPr>
              <w:t>ＰＴ（</w:t>
            </w:r>
            <w:r>
              <w:rPr>
                <w:rFonts w:ascii="ＭＳ ゴシック" w:eastAsia="ＭＳ ゴシック" w:hAnsi="ＭＳ ゴシック" w:hint="eastAsia"/>
                <w:sz w:val="20"/>
                <w:szCs w:val="20"/>
              </w:rPr>
              <w:t>△△</w:t>
            </w:r>
            <w:r w:rsidR="001706EC" w:rsidRPr="00DA43BE">
              <w:rPr>
                <w:rFonts w:ascii="ＭＳ ゴシック" w:eastAsia="ＭＳ ゴシック" w:hAnsi="ＭＳ ゴシック" w:hint="eastAsia"/>
                <w:sz w:val="20"/>
                <w:szCs w:val="20"/>
              </w:rPr>
              <w:t>病院）、</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ＯＴ（</w:t>
            </w:r>
            <w:r>
              <w:rPr>
                <w:rFonts w:ascii="ＭＳ ゴシック" w:eastAsia="ＭＳ ゴシック" w:hAnsi="ＭＳ ゴシック" w:hint="eastAsia"/>
                <w:sz w:val="20"/>
                <w:szCs w:val="20"/>
              </w:rPr>
              <w:t>△△</w:t>
            </w:r>
            <w:r w:rsidR="00DA43BE" w:rsidRPr="00DA43BE">
              <w:rPr>
                <w:rFonts w:ascii="ＭＳ ゴシック" w:eastAsia="ＭＳ ゴシック" w:hAnsi="ＭＳ ゴシック" w:hint="eastAsia"/>
                <w:sz w:val="20"/>
                <w:szCs w:val="20"/>
              </w:rPr>
              <w:t>病院）、</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ＳＴ（</w:t>
            </w:r>
            <w:r>
              <w:rPr>
                <w:rFonts w:ascii="ＭＳ ゴシック" w:eastAsia="ＭＳ ゴシック" w:hAnsi="ＭＳ ゴシック" w:hint="eastAsia"/>
                <w:sz w:val="20"/>
                <w:szCs w:val="20"/>
              </w:rPr>
              <w:t>△△</w:t>
            </w:r>
            <w:r w:rsidR="00DA43BE" w:rsidRPr="00DA43BE">
              <w:rPr>
                <w:rFonts w:ascii="ＭＳ ゴシック" w:eastAsia="ＭＳ ゴシック" w:hAnsi="ＭＳ ゴシック" w:hint="eastAsia"/>
                <w:sz w:val="20"/>
                <w:szCs w:val="20"/>
              </w:rPr>
              <w:t>病院）、</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管理栄養士（老人保健施設</w:t>
            </w:r>
            <w:r>
              <w:rPr>
                <w:rFonts w:ascii="ＭＳ ゴシック" w:eastAsia="ＭＳ ゴシック" w:hAnsi="ＭＳ ゴシック" w:hint="eastAsia"/>
                <w:sz w:val="20"/>
                <w:szCs w:val="20"/>
              </w:rPr>
              <w:t>△△</w:t>
            </w:r>
            <w:r w:rsidR="00DA43BE" w:rsidRPr="00DA43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主任ケアマネ（</w:t>
            </w:r>
            <w:r>
              <w:rPr>
                <w:rFonts w:ascii="ＭＳ ゴシック" w:eastAsia="ＭＳ ゴシック" w:hAnsi="ＭＳ ゴシック" w:hint="eastAsia"/>
                <w:sz w:val="20"/>
                <w:szCs w:val="20"/>
              </w:rPr>
              <w:t>特別養護老人ホーム△△）</w:t>
            </w:r>
            <w:r w:rsidR="00DA43BE" w:rsidRPr="00DA43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第２層ＳＣ（地域包括支援センター）、介護保険課・</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、高齢者支援課・</w:t>
            </w: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w:t>
            </w:r>
          </w:p>
        </w:tc>
      </w:tr>
      <w:tr w:rsidR="00DA43BE" w:rsidRPr="001706EC" w:rsidTr="00DA43BE">
        <w:trPr>
          <w:trHeight w:val="315"/>
        </w:trPr>
        <w:tc>
          <w:tcPr>
            <w:tcW w:w="825" w:type="dxa"/>
            <w:gridSpan w:val="2"/>
            <w:tcBorders>
              <w:bottom w:val="single" w:sz="4" w:space="0" w:color="auto"/>
            </w:tcBorders>
          </w:tcPr>
          <w:p w:rsidR="00DA43BE" w:rsidRPr="00DA43BE" w:rsidRDefault="00DA43BE" w:rsidP="00DA43BE">
            <w:pPr>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進行役</w:t>
            </w:r>
          </w:p>
        </w:tc>
        <w:tc>
          <w:tcPr>
            <w:tcW w:w="4525" w:type="dxa"/>
            <w:gridSpan w:val="2"/>
            <w:tcBorders>
              <w:bottom w:val="single" w:sz="4" w:space="0" w:color="auto"/>
            </w:tcBorders>
          </w:tcPr>
          <w:p w:rsidR="00DA43BE" w:rsidRPr="00DA43BE" w:rsidRDefault="00351DCF" w:rsidP="00DA43B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〇〇主任ケアマネ・〇〇</w:t>
            </w:r>
            <w:r w:rsidR="00DA43BE" w:rsidRPr="00DA43BE">
              <w:rPr>
                <w:rFonts w:ascii="ＭＳ ゴシック" w:eastAsia="ＭＳ ゴシック" w:hAnsi="ＭＳ ゴシック" w:hint="eastAsia"/>
                <w:sz w:val="20"/>
                <w:szCs w:val="20"/>
              </w:rPr>
              <w:t>地域包括支援センター</w:t>
            </w:r>
          </w:p>
        </w:tc>
        <w:tc>
          <w:tcPr>
            <w:tcW w:w="1365" w:type="dxa"/>
            <w:gridSpan w:val="2"/>
            <w:tcBorders>
              <w:bottom w:val="single" w:sz="4" w:space="0" w:color="auto"/>
            </w:tcBorders>
          </w:tcPr>
          <w:p w:rsidR="00DA43BE" w:rsidRPr="00DA43BE" w:rsidRDefault="00DA43BE" w:rsidP="00DA43BE">
            <w:pPr>
              <w:jc w:val="center"/>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事例提供者</w:t>
            </w:r>
          </w:p>
        </w:tc>
        <w:tc>
          <w:tcPr>
            <w:tcW w:w="3360" w:type="dxa"/>
            <w:tcBorders>
              <w:bottom w:val="single" w:sz="4" w:space="0" w:color="auto"/>
            </w:tcBorders>
          </w:tcPr>
          <w:p w:rsidR="00DA43BE" w:rsidRPr="00DA43BE" w:rsidRDefault="00351DCF" w:rsidP="00351DCF">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r w:rsidR="00DA43BE" w:rsidRPr="00DA43BE">
              <w:rPr>
                <w:rFonts w:ascii="ＭＳ ゴシック" w:eastAsia="ＭＳ ゴシック" w:hAnsi="ＭＳ ゴシック" w:hint="eastAsia"/>
                <w:sz w:val="20"/>
                <w:szCs w:val="20"/>
              </w:rPr>
              <w:t>ケアマネ・</w:t>
            </w:r>
            <w:r>
              <w:rPr>
                <w:rFonts w:ascii="ＭＳ ゴシック" w:eastAsia="ＭＳ ゴシック" w:hAnsi="ＭＳ ゴシック" w:hint="eastAsia"/>
                <w:sz w:val="20"/>
                <w:szCs w:val="20"/>
              </w:rPr>
              <w:t>△△</w:t>
            </w:r>
            <w:r w:rsidR="00DA43BE" w:rsidRPr="00DA43BE">
              <w:rPr>
                <w:rFonts w:ascii="ＭＳ ゴシック" w:eastAsia="ＭＳ ゴシック" w:hAnsi="ＭＳ ゴシック" w:hint="eastAsia"/>
                <w:sz w:val="20"/>
                <w:szCs w:val="20"/>
              </w:rPr>
              <w:t>病院</w:t>
            </w:r>
          </w:p>
        </w:tc>
        <w:tc>
          <w:tcPr>
            <w:tcW w:w="4599" w:type="dxa"/>
            <w:tcBorders>
              <w:bottom w:val="single" w:sz="4" w:space="0" w:color="auto"/>
            </w:tcBorders>
          </w:tcPr>
          <w:p w:rsidR="00DA43BE" w:rsidRPr="00DA43BE" w:rsidRDefault="00DA43BE" w:rsidP="00DA43BE">
            <w:pPr>
              <w:rPr>
                <w:rFonts w:ascii="ＭＳ ゴシック" w:eastAsia="ＭＳ ゴシック" w:hAnsi="ＭＳ ゴシック"/>
                <w:sz w:val="20"/>
                <w:szCs w:val="20"/>
              </w:rPr>
            </w:pPr>
          </w:p>
        </w:tc>
      </w:tr>
    </w:tbl>
    <w:p w:rsidR="00015DD0" w:rsidRPr="00B34D87" w:rsidRDefault="00B34D87" w:rsidP="000B7832">
      <w:pPr>
        <w:jc w:val="left"/>
        <w:rPr>
          <w:rFonts w:ascii="ＭＳ ゴシック" w:eastAsia="ＭＳ ゴシック" w:hAnsi="ＭＳ ゴシック"/>
          <w:sz w:val="22"/>
          <w:bdr w:val="single" w:sz="4" w:space="0" w:color="auto"/>
        </w:rPr>
      </w:pPr>
      <w:r w:rsidRPr="00B34D87">
        <w:rPr>
          <w:rFonts w:ascii="ＭＳ ゴシック" w:eastAsia="ＭＳ ゴシック" w:hAnsi="ＭＳ ゴシック" w:hint="eastAsia"/>
          <w:sz w:val="22"/>
          <w:bdr w:val="single" w:sz="4" w:space="0" w:color="auto"/>
        </w:rPr>
        <w:t>モニタリング</w:t>
      </w:r>
    </w:p>
    <w:tbl>
      <w:tblPr>
        <w:tblStyle w:val="a3"/>
        <w:tblW w:w="0" w:type="auto"/>
        <w:tblLook w:val="04A0" w:firstRow="1" w:lastRow="0" w:firstColumn="1" w:lastColumn="0" w:noHBand="0" w:noVBand="1"/>
      </w:tblPr>
      <w:tblGrid>
        <w:gridCol w:w="720"/>
        <w:gridCol w:w="105"/>
        <w:gridCol w:w="315"/>
        <w:gridCol w:w="4210"/>
        <w:gridCol w:w="735"/>
        <w:gridCol w:w="630"/>
        <w:gridCol w:w="3360"/>
        <w:gridCol w:w="4599"/>
      </w:tblGrid>
      <w:tr w:rsidR="00801471" w:rsidRPr="001706EC" w:rsidTr="00CF135F">
        <w:tc>
          <w:tcPr>
            <w:tcW w:w="720" w:type="dxa"/>
          </w:tcPr>
          <w:p w:rsidR="00801471" w:rsidRPr="00DA43BE" w:rsidRDefault="00801471" w:rsidP="00CF135F">
            <w:pPr>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日時</w:t>
            </w:r>
          </w:p>
        </w:tc>
        <w:tc>
          <w:tcPr>
            <w:tcW w:w="4630" w:type="dxa"/>
            <w:gridSpan w:val="3"/>
            <w:tcBorders>
              <w:bottom w:val="single" w:sz="4" w:space="0" w:color="auto"/>
            </w:tcBorders>
          </w:tcPr>
          <w:p w:rsidR="00801471" w:rsidRPr="00DA43BE" w:rsidRDefault="00801471" w:rsidP="00B34D87">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令和２</w:t>
            </w:r>
            <w:r w:rsidRPr="00DA43BE">
              <w:rPr>
                <w:rFonts w:ascii="ＭＳ ゴシック" w:eastAsia="ＭＳ ゴシック" w:hAnsi="ＭＳ ゴシック" w:hint="eastAsia"/>
                <w:sz w:val="20"/>
                <w:szCs w:val="20"/>
              </w:rPr>
              <w:t>年</w:t>
            </w:r>
            <w:r w:rsidR="00B34D87">
              <w:rPr>
                <w:rFonts w:ascii="ＭＳ ゴシック" w:eastAsia="ＭＳ ゴシック" w:hAnsi="ＭＳ ゴシック" w:hint="eastAsia"/>
                <w:sz w:val="20"/>
                <w:szCs w:val="20"/>
              </w:rPr>
              <w:t>８月２０</w:t>
            </w:r>
            <w:r w:rsidRPr="00DA43BE">
              <w:rPr>
                <w:rFonts w:ascii="ＭＳ ゴシック" w:eastAsia="ＭＳ ゴシック" w:hAnsi="ＭＳ ゴシック" w:hint="eastAsia"/>
                <w:sz w:val="20"/>
                <w:szCs w:val="20"/>
              </w:rPr>
              <w:t>日（木）午後１時～</w:t>
            </w:r>
          </w:p>
        </w:tc>
        <w:tc>
          <w:tcPr>
            <w:tcW w:w="735" w:type="dxa"/>
            <w:tcBorders>
              <w:bottom w:val="single" w:sz="4" w:space="0" w:color="auto"/>
            </w:tcBorders>
          </w:tcPr>
          <w:p w:rsidR="00801471" w:rsidRPr="00DA43BE" w:rsidRDefault="00801471" w:rsidP="00CF135F">
            <w:pPr>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会場</w:t>
            </w:r>
          </w:p>
        </w:tc>
        <w:tc>
          <w:tcPr>
            <w:tcW w:w="8589" w:type="dxa"/>
            <w:gridSpan w:val="3"/>
            <w:tcBorders>
              <w:bottom w:val="single" w:sz="4" w:space="0" w:color="auto"/>
            </w:tcBorders>
          </w:tcPr>
          <w:p w:rsidR="00801471" w:rsidRPr="00DA43BE" w:rsidRDefault="00801471" w:rsidP="00CF135F">
            <w:pPr>
              <w:ind w:left="156"/>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富岡まちづくりセンター研修室</w:t>
            </w:r>
          </w:p>
        </w:tc>
      </w:tr>
      <w:tr w:rsidR="00801471" w:rsidRPr="001706EC" w:rsidTr="00CF135F">
        <w:trPr>
          <w:trHeight w:val="325"/>
        </w:trPr>
        <w:tc>
          <w:tcPr>
            <w:tcW w:w="1140" w:type="dxa"/>
            <w:gridSpan w:val="3"/>
            <w:tcBorders>
              <w:top w:val="nil"/>
              <w:bottom w:val="single" w:sz="4" w:space="0" w:color="auto"/>
            </w:tcBorders>
          </w:tcPr>
          <w:p w:rsidR="00801471" w:rsidRPr="00DA43BE" w:rsidRDefault="00801471" w:rsidP="00CF135F">
            <w:pPr>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出席者</w:t>
            </w:r>
          </w:p>
        </w:tc>
        <w:tc>
          <w:tcPr>
            <w:tcW w:w="13534" w:type="dxa"/>
            <w:gridSpan w:val="5"/>
            <w:tcBorders>
              <w:top w:val="nil"/>
              <w:bottom w:val="single" w:sz="4" w:space="0" w:color="auto"/>
            </w:tcBorders>
          </w:tcPr>
          <w:p w:rsidR="00801471" w:rsidRPr="00DA43BE" w:rsidRDefault="00351DCF" w:rsidP="00CF135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医師（</w:t>
            </w:r>
            <w:r>
              <w:rPr>
                <w:rFonts w:ascii="ＭＳ ゴシック" w:eastAsia="ＭＳ ゴシック" w:hAnsi="ＭＳ ゴシック" w:hint="eastAsia"/>
                <w:sz w:val="20"/>
                <w:szCs w:val="20"/>
              </w:rPr>
              <w:t>△△</w:t>
            </w:r>
            <w:r w:rsidRPr="00DA43BE">
              <w:rPr>
                <w:rFonts w:ascii="ＭＳ ゴシック" w:eastAsia="ＭＳ ゴシック" w:hAnsi="ＭＳ ゴシック" w:hint="eastAsia"/>
                <w:sz w:val="20"/>
                <w:szCs w:val="20"/>
              </w:rPr>
              <w:t>クリニック）、</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歯科医師（</w:t>
            </w:r>
            <w:r>
              <w:rPr>
                <w:rFonts w:ascii="ＭＳ ゴシック" w:eastAsia="ＭＳ ゴシック" w:hAnsi="ＭＳ ゴシック" w:hint="eastAsia"/>
                <w:sz w:val="20"/>
                <w:szCs w:val="20"/>
              </w:rPr>
              <w:t>△△</w:t>
            </w:r>
            <w:r w:rsidRPr="00DA43BE">
              <w:rPr>
                <w:rFonts w:ascii="ＭＳ ゴシック" w:eastAsia="ＭＳ ゴシック" w:hAnsi="ＭＳ ゴシック" w:hint="eastAsia"/>
                <w:sz w:val="20"/>
                <w:szCs w:val="20"/>
              </w:rPr>
              <w:t>歯科医院）、</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薬剤師（</w:t>
            </w:r>
            <w:r>
              <w:rPr>
                <w:rFonts w:ascii="ＭＳ ゴシック" w:eastAsia="ＭＳ ゴシック" w:hAnsi="ＭＳ ゴシック" w:hint="eastAsia"/>
                <w:sz w:val="20"/>
                <w:szCs w:val="20"/>
              </w:rPr>
              <w:t>△△</w:t>
            </w:r>
            <w:r w:rsidRPr="00DA43BE">
              <w:rPr>
                <w:rFonts w:ascii="ＭＳ ゴシック" w:eastAsia="ＭＳ ゴシック" w:hAnsi="ＭＳ ゴシック" w:hint="eastAsia"/>
                <w:sz w:val="20"/>
                <w:szCs w:val="20"/>
              </w:rPr>
              <w:t>薬局）、</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ＰＴ（</w:t>
            </w:r>
            <w:r>
              <w:rPr>
                <w:rFonts w:ascii="ＭＳ ゴシック" w:eastAsia="ＭＳ ゴシック" w:hAnsi="ＭＳ ゴシック" w:hint="eastAsia"/>
                <w:sz w:val="20"/>
                <w:szCs w:val="20"/>
              </w:rPr>
              <w:t>△△</w:t>
            </w:r>
            <w:r w:rsidRPr="00DA43BE">
              <w:rPr>
                <w:rFonts w:ascii="ＭＳ ゴシック" w:eastAsia="ＭＳ ゴシック" w:hAnsi="ＭＳ ゴシック" w:hint="eastAsia"/>
                <w:sz w:val="20"/>
                <w:szCs w:val="20"/>
              </w:rPr>
              <w:t>病院）、</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ＯＴ（</w:t>
            </w:r>
            <w:r>
              <w:rPr>
                <w:rFonts w:ascii="ＭＳ ゴシック" w:eastAsia="ＭＳ ゴシック" w:hAnsi="ＭＳ ゴシック" w:hint="eastAsia"/>
                <w:sz w:val="20"/>
                <w:szCs w:val="20"/>
              </w:rPr>
              <w:t>△△</w:t>
            </w:r>
            <w:r w:rsidRPr="00DA43BE">
              <w:rPr>
                <w:rFonts w:ascii="ＭＳ ゴシック" w:eastAsia="ＭＳ ゴシック" w:hAnsi="ＭＳ ゴシック" w:hint="eastAsia"/>
                <w:sz w:val="20"/>
                <w:szCs w:val="20"/>
              </w:rPr>
              <w:t>病院）、</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ＳＴ（</w:t>
            </w:r>
            <w:r>
              <w:rPr>
                <w:rFonts w:ascii="ＭＳ ゴシック" w:eastAsia="ＭＳ ゴシック" w:hAnsi="ＭＳ ゴシック" w:hint="eastAsia"/>
                <w:sz w:val="20"/>
                <w:szCs w:val="20"/>
              </w:rPr>
              <w:t>△△</w:t>
            </w:r>
            <w:r w:rsidRPr="00DA43BE">
              <w:rPr>
                <w:rFonts w:ascii="ＭＳ ゴシック" w:eastAsia="ＭＳ ゴシック" w:hAnsi="ＭＳ ゴシック" w:hint="eastAsia"/>
                <w:sz w:val="20"/>
                <w:szCs w:val="20"/>
              </w:rPr>
              <w:t>病院）、</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管理栄養士（老人保健施設</w:t>
            </w:r>
            <w:r>
              <w:rPr>
                <w:rFonts w:ascii="ＭＳ ゴシック" w:eastAsia="ＭＳ ゴシック" w:hAnsi="ＭＳ ゴシック" w:hint="eastAsia"/>
                <w:sz w:val="20"/>
                <w:szCs w:val="20"/>
              </w:rPr>
              <w:t>△△</w:t>
            </w:r>
            <w:r w:rsidRPr="00DA43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主任ケアマネ（</w:t>
            </w:r>
            <w:r>
              <w:rPr>
                <w:rFonts w:ascii="ＭＳ ゴシック" w:eastAsia="ＭＳ ゴシック" w:hAnsi="ＭＳ ゴシック" w:hint="eastAsia"/>
                <w:sz w:val="20"/>
                <w:szCs w:val="20"/>
              </w:rPr>
              <w:t>特別養護老人ホーム△△）</w:t>
            </w:r>
            <w:r w:rsidRPr="00DA43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第２層ＳＣ（地域包括支援センター）、介護保険課・</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、高齢者支援課・</w:t>
            </w:r>
            <w:r>
              <w:rPr>
                <w:rFonts w:ascii="ＭＳ ゴシック" w:eastAsia="ＭＳ ゴシック" w:hAnsi="ＭＳ ゴシック" w:hint="eastAsia"/>
                <w:sz w:val="20"/>
                <w:szCs w:val="20"/>
              </w:rPr>
              <w:t>〇〇</w:t>
            </w:r>
            <w:r w:rsidRPr="00DA43BE">
              <w:rPr>
                <w:rFonts w:ascii="ＭＳ ゴシック" w:eastAsia="ＭＳ ゴシック" w:hAnsi="ＭＳ ゴシック" w:hint="eastAsia"/>
                <w:sz w:val="20"/>
                <w:szCs w:val="20"/>
              </w:rPr>
              <w:t>。</w:t>
            </w:r>
          </w:p>
        </w:tc>
      </w:tr>
      <w:tr w:rsidR="00801471" w:rsidRPr="001706EC" w:rsidTr="00CF135F">
        <w:trPr>
          <w:trHeight w:val="315"/>
        </w:trPr>
        <w:tc>
          <w:tcPr>
            <w:tcW w:w="825" w:type="dxa"/>
            <w:gridSpan w:val="2"/>
            <w:tcBorders>
              <w:bottom w:val="single" w:sz="4" w:space="0" w:color="auto"/>
            </w:tcBorders>
          </w:tcPr>
          <w:p w:rsidR="00801471" w:rsidRPr="00DA43BE" w:rsidRDefault="00801471" w:rsidP="00CF135F">
            <w:pPr>
              <w:jc w:val="left"/>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進行役</w:t>
            </w:r>
          </w:p>
        </w:tc>
        <w:tc>
          <w:tcPr>
            <w:tcW w:w="4525" w:type="dxa"/>
            <w:gridSpan w:val="2"/>
            <w:tcBorders>
              <w:bottom w:val="single" w:sz="4" w:space="0" w:color="auto"/>
            </w:tcBorders>
          </w:tcPr>
          <w:p w:rsidR="00801471" w:rsidRPr="00DA43BE" w:rsidRDefault="00351DCF" w:rsidP="00351DC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r w:rsidR="00801471" w:rsidRPr="00DA43BE">
              <w:rPr>
                <w:rFonts w:ascii="ＭＳ ゴシック" w:eastAsia="ＭＳ ゴシック" w:hAnsi="ＭＳ ゴシック" w:hint="eastAsia"/>
                <w:sz w:val="20"/>
                <w:szCs w:val="20"/>
              </w:rPr>
              <w:t>主任ケアマネ・</w:t>
            </w:r>
            <w:r>
              <w:rPr>
                <w:rFonts w:ascii="ＭＳ ゴシック" w:eastAsia="ＭＳ ゴシック" w:hAnsi="ＭＳ ゴシック" w:hint="eastAsia"/>
                <w:sz w:val="20"/>
                <w:szCs w:val="20"/>
              </w:rPr>
              <w:t>〇〇</w:t>
            </w:r>
            <w:r w:rsidR="00801471" w:rsidRPr="00DA43BE">
              <w:rPr>
                <w:rFonts w:ascii="ＭＳ ゴシック" w:eastAsia="ＭＳ ゴシック" w:hAnsi="ＭＳ ゴシック" w:hint="eastAsia"/>
                <w:sz w:val="20"/>
                <w:szCs w:val="20"/>
              </w:rPr>
              <w:t>地域包括支援センター</w:t>
            </w:r>
          </w:p>
        </w:tc>
        <w:tc>
          <w:tcPr>
            <w:tcW w:w="1365" w:type="dxa"/>
            <w:gridSpan w:val="2"/>
            <w:tcBorders>
              <w:bottom w:val="single" w:sz="4" w:space="0" w:color="auto"/>
            </w:tcBorders>
          </w:tcPr>
          <w:p w:rsidR="00801471" w:rsidRPr="00DA43BE" w:rsidRDefault="00801471" w:rsidP="00CF135F">
            <w:pPr>
              <w:jc w:val="center"/>
              <w:rPr>
                <w:rFonts w:ascii="ＭＳ ゴシック" w:eastAsia="ＭＳ ゴシック" w:hAnsi="ＭＳ ゴシック"/>
                <w:sz w:val="20"/>
                <w:szCs w:val="20"/>
              </w:rPr>
            </w:pPr>
            <w:r w:rsidRPr="00DA43BE">
              <w:rPr>
                <w:rFonts w:ascii="ＭＳ ゴシック" w:eastAsia="ＭＳ ゴシック" w:hAnsi="ＭＳ ゴシック" w:hint="eastAsia"/>
                <w:sz w:val="20"/>
                <w:szCs w:val="20"/>
              </w:rPr>
              <w:t>事例提供者</w:t>
            </w:r>
          </w:p>
        </w:tc>
        <w:tc>
          <w:tcPr>
            <w:tcW w:w="3360" w:type="dxa"/>
            <w:tcBorders>
              <w:bottom w:val="single" w:sz="4" w:space="0" w:color="auto"/>
            </w:tcBorders>
          </w:tcPr>
          <w:p w:rsidR="00801471" w:rsidRPr="00DA43BE" w:rsidRDefault="00351DCF" w:rsidP="00351DCF">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r w:rsidR="00801471" w:rsidRPr="00DA43BE">
              <w:rPr>
                <w:rFonts w:ascii="ＭＳ ゴシック" w:eastAsia="ＭＳ ゴシック" w:hAnsi="ＭＳ ゴシック" w:hint="eastAsia"/>
                <w:sz w:val="20"/>
                <w:szCs w:val="20"/>
              </w:rPr>
              <w:t>ケアマネ・</w:t>
            </w:r>
            <w:r>
              <w:rPr>
                <w:rFonts w:ascii="ＭＳ ゴシック" w:eastAsia="ＭＳ ゴシック" w:hAnsi="ＭＳ ゴシック" w:hint="eastAsia"/>
                <w:sz w:val="20"/>
                <w:szCs w:val="20"/>
              </w:rPr>
              <w:t>△△</w:t>
            </w:r>
            <w:r w:rsidR="00801471" w:rsidRPr="00DA43BE">
              <w:rPr>
                <w:rFonts w:ascii="ＭＳ ゴシック" w:eastAsia="ＭＳ ゴシック" w:hAnsi="ＭＳ ゴシック" w:hint="eastAsia"/>
                <w:sz w:val="20"/>
                <w:szCs w:val="20"/>
              </w:rPr>
              <w:t>病院</w:t>
            </w:r>
          </w:p>
        </w:tc>
        <w:tc>
          <w:tcPr>
            <w:tcW w:w="4599" w:type="dxa"/>
            <w:tcBorders>
              <w:bottom w:val="single" w:sz="4" w:space="0" w:color="auto"/>
            </w:tcBorders>
          </w:tcPr>
          <w:p w:rsidR="00801471" w:rsidRPr="00DA43BE" w:rsidRDefault="00801471" w:rsidP="00CF135F">
            <w:pPr>
              <w:rPr>
                <w:rFonts w:ascii="ＭＳ ゴシック" w:eastAsia="ＭＳ ゴシック" w:hAnsi="ＭＳ ゴシック"/>
                <w:sz w:val="20"/>
                <w:szCs w:val="20"/>
              </w:rPr>
            </w:pPr>
          </w:p>
        </w:tc>
      </w:tr>
    </w:tbl>
    <w:p w:rsidR="00801471" w:rsidRPr="00801471" w:rsidRDefault="00801471" w:rsidP="000B7832">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465"/>
        <w:gridCol w:w="13209"/>
      </w:tblGrid>
      <w:tr w:rsidR="00945F64" w:rsidTr="00945F64">
        <w:tc>
          <w:tcPr>
            <w:tcW w:w="1465" w:type="dxa"/>
          </w:tcPr>
          <w:p w:rsidR="00945F64" w:rsidRDefault="00945F64" w:rsidP="000B7832">
            <w:pPr>
              <w:jc w:val="left"/>
              <w:rPr>
                <w:rFonts w:ascii="ＭＳ ゴシック" w:eastAsia="ＭＳ ゴシック" w:hAnsi="ＭＳ ゴシック"/>
                <w:sz w:val="22"/>
              </w:rPr>
            </w:pPr>
            <w:r w:rsidRPr="00945F64">
              <w:rPr>
                <w:rFonts w:ascii="ＭＳ ゴシック" w:eastAsia="ＭＳ ゴシック" w:hAnsi="ＭＳ ゴシック" w:hint="eastAsia"/>
                <w:sz w:val="22"/>
              </w:rPr>
              <w:t>事例の課題</w:t>
            </w:r>
          </w:p>
        </w:tc>
        <w:tc>
          <w:tcPr>
            <w:tcW w:w="13209" w:type="dxa"/>
          </w:tcPr>
          <w:p w:rsidR="00945F64" w:rsidRDefault="00945F64" w:rsidP="000B7832">
            <w:pPr>
              <w:jc w:val="left"/>
              <w:rPr>
                <w:rFonts w:ascii="ＭＳ ゴシック" w:eastAsia="ＭＳ ゴシック" w:hAnsi="ＭＳ ゴシック"/>
                <w:sz w:val="22"/>
              </w:rPr>
            </w:pPr>
            <w:r w:rsidRPr="00945F64">
              <w:rPr>
                <w:rFonts w:ascii="ＭＳ ゴシック" w:eastAsia="ＭＳ ゴシック" w:hAnsi="ＭＳ ゴシック" w:hint="eastAsia"/>
                <w:sz w:val="22"/>
              </w:rPr>
              <w:t>集会所で地域の交流会が月１回程度あり、みんなと歩いて参加したい（</w:t>
            </w:r>
            <w:r w:rsidRPr="00945F64">
              <w:rPr>
                <w:rFonts w:ascii="ＭＳ ゴシック" w:eastAsia="ＭＳ ゴシック" w:hAnsi="ＭＳ ゴシック"/>
                <w:sz w:val="22"/>
              </w:rPr>
              <w:t>1.4キロ）。※脊柱管狭窄症の術後、200ｍしか歩けない。</w:t>
            </w:r>
          </w:p>
        </w:tc>
      </w:tr>
    </w:tbl>
    <w:p w:rsidR="00945F64" w:rsidRDefault="000406AE" w:rsidP="000B7832">
      <w:pPr>
        <w:jc w:val="left"/>
        <w:rPr>
          <w:rFonts w:ascii="ＭＳ ゴシック" w:eastAsia="ＭＳ ゴシック" w:hAnsi="ＭＳ ゴシック"/>
          <w:sz w:val="22"/>
        </w:rPr>
      </w:pPr>
      <w:r w:rsidRPr="00945F64">
        <w:rPr>
          <w:rFonts w:ascii="ＭＳ ゴシック" w:eastAsia="ＭＳ ゴシック" w:hAnsi="ＭＳ ゴシック" w:hint="eastAsia"/>
          <w:noProof/>
          <w:sz w:val="20"/>
          <w:szCs w:val="20"/>
        </w:rPr>
        <mc:AlternateContent>
          <mc:Choice Requires="wps">
            <w:drawing>
              <wp:anchor distT="0" distB="0" distL="114300" distR="114300" simplePos="0" relativeHeight="251684864" behindDoc="0" locked="0" layoutInCell="1" allowOverlap="1" wp14:anchorId="41EB1DF9" wp14:editId="73E9AAE7">
                <wp:simplePos x="0" y="0"/>
                <wp:positionH relativeFrom="column">
                  <wp:posOffset>5078095</wp:posOffset>
                </wp:positionH>
                <wp:positionV relativeFrom="paragraph">
                  <wp:posOffset>116205</wp:posOffset>
                </wp:positionV>
                <wp:extent cx="396240" cy="228600"/>
                <wp:effectExtent l="0" t="19050" r="41910" b="38100"/>
                <wp:wrapNone/>
                <wp:docPr id="11" name="右矢印 11"/>
                <wp:cNvGraphicFramePr/>
                <a:graphic xmlns:a="http://schemas.openxmlformats.org/drawingml/2006/main">
                  <a:graphicData uri="http://schemas.microsoft.com/office/word/2010/wordprocessingShape">
                    <wps:wsp>
                      <wps:cNvSpPr/>
                      <wps:spPr>
                        <a:xfrm>
                          <a:off x="0" y="0"/>
                          <a:ext cx="396240" cy="2286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A9D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399.85pt;margin-top:9.15pt;width:31.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" adj="15369" fillcolor="window" strokecolor="#70ad47" strokeweight="1pt"/>
            </w:pict>
          </mc:Fallback>
        </mc:AlternateContent>
      </w:r>
      <w:r w:rsidRPr="00945F64">
        <w:rPr>
          <w:rFonts w:ascii="ＭＳ ゴシック" w:eastAsia="ＭＳ ゴシック" w:hAnsi="ＭＳ ゴシック" w:hint="eastAsia"/>
          <w:noProof/>
          <w:sz w:val="20"/>
          <w:szCs w:val="20"/>
        </w:rPr>
        <mc:AlternateContent>
          <mc:Choice Requires="wps">
            <w:drawing>
              <wp:anchor distT="0" distB="0" distL="114300" distR="114300" simplePos="0" relativeHeight="251682816" behindDoc="0" locked="0" layoutInCell="1" allowOverlap="1" wp14:anchorId="3779A3A9" wp14:editId="508856E5">
                <wp:simplePos x="0" y="0"/>
                <wp:positionH relativeFrom="column">
                  <wp:posOffset>2817495</wp:posOffset>
                </wp:positionH>
                <wp:positionV relativeFrom="paragraph">
                  <wp:posOffset>114300</wp:posOffset>
                </wp:positionV>
                <wp:extent cx="396240" cy="228600"/>
                <wp:effectExtent l="0" t="19050" r="41910" b="38100"/>
                <wp:wrapNone/>
                <wp:docPr id="2" name="右矢印 2"/>
                <wp:cNvGraphicFramePr/>
                <a:graphic xmlns:a="http://schemas.openxmlformats.org/drawingml/2006/main">
                  <a:graphicData uri="http://schemas.microsoft.com/office/word/2010/wordprocessingShape">
                    <wps:wsp>
                      <wps:cNvSpPr/>
                      <wps:spPr>
                        <a:xfrm>
                          <a:off x="0" y="0"/>
                          <a:ext cx="396240" cy="2286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4B45" id="右矢印 2" o:spid="_x0000_s1026" type="#_x0000_t13" style="position:absolute;left:0;text-align:left;margin-left:221.85pt;margin-top:9pt;width:31.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" adj="15369" fillcolor="window" strokecolor="#70ad47" strokeweight="1pt"/>
            </w:pict>
          </mc:Fallback>
        </mc:AlternateContent>
      </w:r>
    </w:p>
    <w:tbl>
      <w:tblPr>
        <w:tblStyle w:val="a3"/>
        <w:tblW w:w="5000" w:type="pct"/>
        <w:tblLook w:val="04A0" w:firstRow="1" w:lastRow="0" w:firstColumn="1" w:lastColumn="0" w:noHBand="0" w:noVBand="1"/>
      </w:tblPr>
      <w:tblGrid>
        <w:gridCol w:w="516"/>
        <w:gridCol w:w="1139"/>
        <w:gridCol w:w="3064"/>
        <w:gridCol w:w="3572"/>
        <w:gridCol w:w="3149"/>
        <w:gridCol w:w="211"/>
        <w:gridCol w:w="3023"/>
      </w:tblGrid>
      <w:tr w:rsidR="000406AE" w:rsidTr="00A45F66">
        <w:trPr>
          <w:trHeight w:val="624"/>
        </w:trPr>
        <w:tc>
          <w:tcPr>
            <w:tcW w:w="176" w:type="pct"/>
            <w:vAlign w:val="center"/>
          </w:tcPr>
          <w:p w:rsidR="000406AE" w:rsidRPr="00945F64" w:rsidRDefault="000406AE" w:rsidP="00555CDA">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No.</w:t>
            </w:r>
          </w:p>
        </w:tc>
        <w:tc>
          <w:tcPr>
            <w:tcW w:w="388" w:type="pct"/>
            <w:vAlign w:val="center"/>
          </w:tcPr>
          <w:p w:rsidR="000406AE" w:rsidRDefault="000406AE" w:rsidP="00555CDA">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専門職等</w:t>
            </w:r>
          </w:p>
          <w:p w:rsidR="000406AE" w:rsidRPr="00945F64" w:rsidRDefault="000406AE" w:rsidP="00555CDA">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名称</w:t>
            </w:r>
          </w:p>
        </w:tc>
        <w:tc>
          <w:tcPr>
            <w:tcW w:w="1044" w:type="pct"/>
            <w:vAlign w:val="center"/>
          </w:tcPr>
          <w:p w:rsidR="000406AE" w:rsidRPr="00945F64" w:rsidRDefault="000406AE" w:rsidP="00351DCF">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アドバイス</w:t>
            </w:r>
            <w:r w:rsidR="00351DCF">
              <w:rPr>
                <w:rFonts w:ascii="ＭＳ ゴシック" w:eastAsia="ＭＳ ゴシック" w:hAnsi="ＭＳ ゴシック" w:hint="eastAsia"/>
                <w:sz w:val="20"/>
                <w:szCs w:val="20"/>
              </w:rPr>
              <w:t>内容</w:t>
            </w:r>
          </w:p>
        </w:tc>
        <w:tc>
          <w:tcPr>
            <w:tcW w:w="1217" w:type="pct"/>
            <w:vAlign w:val="center"/>
          </w:tcPr>
          <w:p w:rsidR="000406AE" w:rsidRPr="00945F64" w:rsidRDefault="000406AE" w:rsidP="00867B4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アドバイスを受けての</w:t>
            </w:r>
            <w:r w:rsidR="00867B4F">
              <w:rPr>
                <w:rFonts w:ascii="ＭＳ ゴシック" w:eastAsia="ＭＳ ゴシック" w:hAnsi="ＭＳ ゴシック" w:hint="eastAsia"/>
                <w:sz w:val="20"/>
                <w:szCs w:val="20"/>
              </w:rPr>
              <w:t>方針</w:t>
            </w:r>
          </w:p>
        </w:tc>
        <w:tc>
          <w:tcPr>
            <w:tcW w:w="1073" w:type="pct"/>
            <w:shd w:val="clear" w:color="auto" w:fill="auto"/>
            <w:vAlign w:val="center"/>
          </w:tcPr>
          <w:p w:rsidR="000406AE" w:rsidRPr="00123ED0" w:rsidRDefault="00867B4F" w:rsidP="00123ED0">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方針の結果</w:t>
            </w:r>
          </w:p>
        </w:tc>
        <w:tc>
          <w:tcPr>
            <w:tcW w:w="1102" w:type="pct"/>
            <w:gridSpan w:val="2"/>
            <w:shd w:val="clear" w:color="auto" w:fill="auto"/>
            <w:vAlign w:val="center"/>
          </w:tcPr>
          <w:p w:rsidR="000406AE" w:rsidRPr="00123ED0" w:rsidRDefault="00351DCF" w:rsidP="00867B4F">
            <w:pPr>
              <w:widowControl/>
              <w:jc w:val="center"/>
              <w:rPr>
                <w:rFonts w:ascii="ＭＳ ゴシック" w:eastAsia="ＭＳ ゴシック" w:hAnsi="ＭＳ ゴシック"/>
                <w:sz w:val="20"/>
                <w:szCs w:val="20"/>
              </w:rPr>
            </w:pPr>
            <w:r w:rsidRPr="00945F64">
              <w:rPr>
                <w:rFonts w:ascii="ＭＳ ゴシック" w:eastAsia="ＭＳ ゴシック" w:hAnsi="ＭＳ ゴシック" w:hint="eastAsia"/>
                <w:noProof/>
                <w:sz w:val="20"/>
                <w:szCs w:val="20"/>
              </w:rPr>
              <mc:AlternateContent>
                <mc:Choice Requires="wps">
                  <w:drawing>
                    <wp:anchor distT="0" distB="0" distL="114300" distR="114300" simplePos="0" relativeHeight="251686912" behindDoc="0" locked="0" layoutInCell="1" allowOverlap="1" wp14:anchorId="62A39C09" wp14:editId="39A5E734">
                      <wp:simplePos x="0" y="0"/>
                      <wp:positionH relativeFrom="column">
                        <wp:posOffset>-267335</wp:posOffset>
                      </wp:positionH>
                      <wp:positionV relativeFrom="paragraph">
                        <wp:posOffset>-249555</wp:posOffset>
                      </wp:positionV>
                      <wp:extent cx="396240" cy="228600"/>
                      <wp:effectExtent l="0" t="19050" r="41910" b="38100"/>
                      <wp:wrapNone/>
                      <wp:docPr id="1" name="右矢印 1"/>
                      <wp:cNvGraphicFramePr/>
                      <a:graphic xmlns:a="http://schemas.openxmlformats.org/drawingml/2006/main">
                        <a:graphicData uri="http://schemas.microsoft.com/office/word/2010/wordprocessingShape">
                          <wps:wsp>
                            <wps:cNvSpPr/>
                            <wps:spPr>
                              <a:xfrm>
                                <a:off x="0" y="0"/>
                                <a:ext cx="396240" cy="22860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24A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1.05pt;margin-top:-19.65pt;width:31.2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" adj="15369" fillcolor="window" strokecolor="#70ad47" strokeweight="1pt"/>
                  </w:pict>
                </mc:Fallback>
              </mc:AlternateContent>
            </w:r>
            <w:r w:rsidR="00867B4F">
              <w:rPr>
                <w:rFonts w:ascii="ＭＳ ゴシック" w:eastAsia="ＭＳ ゴシック" w:hAnsi="ＭＳ ゴシック" w:hint="eastAsia"/>
                <w:sz w:val="20"/>
                <w:szCs w:val="20"/>
              </w:rPr>
              <w:t>モニタリング・</w:t>
            </w:r>
            <w:r w:rsidR="000406AE">
              <w:rPr>
                <w:rFonts w:ascii="ＭＳ ゴシック" w:eastAsia="ＭＳ ゴシック" w:hAnsi="ＭＳ ゴシック" w:hint="eastAsia"/>
                <w:sz w:val="20"/>
                <w:szCs w:val="20"/>
              </w:rPr>
              <w:t>アドバイス</w:t>
            </w:r>
          </w:p>
        </w:tc>
      </w:tr>
      <w:tr w:rsidR="000406AE" w:rsidTr="00A45F66">
        <w:trPr>
          <w:trHeight w:val="624"/>
        </w:trPr>
        <w:tc>
          <w:tcPr>
            <w:tcW w:w="176" w:type="pct"/>
            <w:vAlign w:val="center"/>
          </w:tcPr>
          <w:p w:rsidR="000406AE" w:rsidRPr="00945F64" w:rsidRDefault="000406AE" w:rsidP="005515BC">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１</w:t>
            </w:r>
          </w:p>
        </w:tc>
        <w:tc>
          <w:tcPr>
            <w:tcW w:w="388" w:type="pct"/>
            <w:vAlign w:val="center"/>
          </w:tcPr>
          <w:p w:rsidR="000406AE" w:rsidRPr="00945F64" w:rsidRDefault="000406AE" w:rsidP="00555CDA">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医師</w:t>
            </w:r>
          </w:p>
        </w:tc>
        <w:tc>
          <w:tcPr>
            <w:tcW w:w="1044" w:type="pct"/>
            <w:vAlign w:val="center"/>
          </w:tcPr>
          <w:p w:rsidR="000406AE" w:rsidRPr="00945F64" w:rsidRDefault="000406AE" w:rsidP="00FD5C08">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①腰痛</w:t>
            </w:r>
            <w:r>
              <w:rPr>
                <w:rFonts w:ascii="ＭＳ ゴシック" w:eastAsia="ＭＳ ゴシック" w:hAnsi="ＭＳ ゴシック" w:hint="eastAsia"/>
                <w:sz w:val="20"/>
                <w:szCs w:val="20"/>
              </w:rPr>
              <w:t>など</w:t>
            </w:r>
            <w:r w:rsidRPr="00945F64">
              <w:rPr>
                <w:rFonts w:ascii="ＭＳ ゴシック" w:eastAsia="ＭＳ ゴシック" w:hAnsi="ＭＳ ゴシック" w:hint="eastAsia"/>
                <w:sz w:val="20"/>
                <w:szCs w:val="20"/>
              </w:rPr>
              <w:t>リハビリ</w:t>
            </w:r>
            <w:r>
              <w:rPr>
                <w:rFonts w:ascii="ＭＳ ゴシック" w:eastAsia="ＭＳ ゴシック" w:hAnsi="ＭＳ ゴシック" w:hint="eastAsia"/>
                <w:sz w:val="20"/>
                <w:szCs w:val="20"/>
              </w:rPr>
              <w:t>で</w:t>
            </w:r>
            <w:r w:rsidRPr="00945F64">
              <w:rPr>
                <w:rFonts w:ascii="ＭＳ ゴシック" w:eastAsia="ＭＳ ゴシック" w:hAnsi="ＭＳ ゴシック" w:hint="eastAsia"/>
                <w:sz w:val="20"/>
                <w:szCs w:val="20"/>
              </w:rPr>
              <w:t>の改善は、精神状態が８割占めると言われている。軽度うつがあると難しいのではないか。</w:t>
            </w:r>
          </w:p>
          <w:p w:rsidR="000406AE" w:rsidRPr="00945F64" w:rsidRDefault="000406AE" w:rsidP="00FD5C08">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②本当に自分にあった筋トレを専門家から指導してもらう必要がある。</w:t>
            </w:r>
          </w:p>
        </w:tc>
        <w:tc>
          <w:tcPr>
            <w:tcW w:w="1217" w:type="pct"/>
            <w:vAlign w:val="center"/>
          </w:tcPr>
          <w:p w:rsidR="000406AE" w:rsidRPr="00945F64" w:rsidRDefault="000406AE" w:rsidP="00D66FA0">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①軽度うつはすぐに治るものではない</w:t>
            </w:r>
            <w:r>
              <w:rPr>
                <w:rFonts w:ascii="ＭＳ ゴシック" w:eastAsia="ＭＳ ゴシック" w:hAnsi="ＭＳ ゴシック" w:hint="eastAsia"/>
                <w:sz w:val="20"/>
                <w:szCs w:val="20"/>
              </w:rPr>
              <w:t>ので、モチベーションを保つことが重要と理解した。通所リハのリハ職から</w:t>
            </w:r>
            <w:r w:rsidRPr="00945F64">
              <w:rPr>
                <w:rFonts w:ascii="ＭＳ ゴシック" w:eastAsia="ＭＳ ゴシック" w:hAnsi="ＭＳ ゴシック" w:hint="eastAsia"/>
                <w:sz w:val="20"/>
                <w:szCs w:val="20"/>
              </w:rPr>
              <w:t>テレビを見ながらできる簡単なストレッチを</w:t>
            </w:r>
            <w:r>
              <w:rPr>
                <w:rFonts w:ascii="ＭＳ ゴシック" w:eastAsia="ＭＳ ゴシック" w:hAnsi="ＭＳ ゴシック" w:hint="eastAsia"/>
                <w:sz w:val="20"/>
                <w:szCs w:val="20"/>
              </w:rPr>
              <w:t>教えてもらい、</w:t>
            </w:r>
            <w:r w:rsidRPr="00945F64">
              <w:rPr>
                <w:rFonts w:ascii="ＭＳ ゴシック" w:eastAsia="ＭＳ ゴシック" w:hAnsi="ＭＳ ゴシック" w:hint="eastAsia"/>
                <w:sz w:val="20"/>
                <w:szCs w:val="20"/>
              </w:rPr>
              <w:t>続けてもら</w:t>
            </w:r>
            <w:r w:rsidR="00867B4F">
              <w:rPr>
                <w:rFonts w:ascii="ＭＳ ゴシック" w:eastAsia="ＭＳ ゴシック" w:hAnsi="ＭＳ ゴシック" w:hint="eastAsia"/>
                <w:sz w:val="20"/>
                <w:szCs w:val="20"/>
              </w:rPr>
              <w:t>う。</w:t>
            </w:r>
          </w:p>
          <w:p w:rsidR="000406AE" w:rsidRPr="00945F64" w:rsidRDefault="00867B4F" w:rsidP="00867B4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②通所リハのリハ職と再度リハビリ内容を確認する。</w:t>
            </w:r>
          </w:p>
        </w:tc>
        <w:tc>
          <w:tcPr>
            <w:tcW w:w="1073" w:type="pct"/>
            <w:shd w:val="clear" w:color="auto" w:fill="auto"/>
          </w:tcPr>
          <w:p w:rsidR="000406AE" w:rsidRDefault="000406AE">
            <w:pPr>
              <w:widowControl/>
              <w:jc w:val="left"/>
            </w:pPr>
          </w:p>
        </w:tc>
        <w:tc>
          <w:tcPr>
            <w:tcW w:w="1102" w:type="pct"/>
            <w:gridSpan w:val="2"/>
            <w:shd w:val="clear" w:color="auto" w:fill="auto"/>
          </w:tcPr>
          <w:p w:rsidR="000406AE" w:rsidRDefault="000406AE">
            <w:pPr>
              <w:widowControl/>
              <w:jc w:val="left"/>
            </w:pPr>
          </w:p>
        </w:tc>
      </w:tr>
      <w:tr w:rsidR="00A45F66" w:rsidTr="00A45F66">
        <w:trPr>
          <w:trHeight w:val="624"/>
        </w:trPr>
        <w:tc>
          <w:tcPr>
            <w:tcW w:w="5000" w:type="pct"/>
            <w:gridSpan w:val="7"/>
            <w:tcBorders>
              <w:top w:val="nil"/>
              <w:left w:val="nil"/>
              <w:right w:val="nil"/>
            </w:tcBorders>
            <w:vAlign w:val="center"/>
          </w:tcPr>
          <w:p w:rsidR="00A45F66" w:rsidRDefault="00351DCF" w:rsidP="000406AE">
            <w:pPr>
              <w:widowControl/>
              <w:jc w:val="center"/>
              <w:rPr>
                <w:rFonts w:ascii="ＭＳ ゴシック" w:eastAsia="ＭＳ ゴシック" w:hAnsi="ＭＳ ゴシック"/>
                <w:sz w:val="20"/>
                <w:szCs w:val="20"/>
              </w:rPr>
            </w:pPr>
            <w:r w:rsidRPr="00945F64">
              <w:rPr>
                <w:rFonts w:ascii="ＭＳ ゴシック" w:eastAsia="ＭＳ ゴシック" w:hAnsi="ＭＳ ゴシック" w:hint="eastAsia"/>
                <w:noProof/>
                <w:sz w:val="20"/>
                <w:szCs w:val="20"/>
              </w:rPr>
              <w:lastRenderedPageBreak/>
              <mc:AlternateContent>
                <mc:Choice Requires="wps">
                  <w:drawing>
                    <wp:anchor distT="0" distB="0" distL="114300" distR="114300" simplePos="0" relativeHeight="251693056" behindDoc="0" locked="0" layoutInCell="1" allowOverlap="1" wp14:anchorId="1C3DFB84" wp14:editId="10E6BA77">
                      <wp:simplePos x="0" y="0"/>
                      <wp:positionH relativeFrom="column">
                        <wp:posOffset>7132320</wp:posOffset>
                      </wp:positionH>
                      <wp:positionV relativeFrom="paragraph">
                        <wp:posOffset>253365</wp:posOffset>
                      </wp:positionV>
                      <wp:extent cx="396240" cy="234315"/>
                      <wp:effectExtent l="0" t="19050" r="41910" b="32385"/>
                      <wp:wrapNone/>
                      <wp:docPr id="12" name="右矢印 12"/>
                      <wp:cNvGraphicFramePr/>
                      <a:graphic xmlns:a="http://schemas.openxmlformats.org/drawingml/2006/main">
                        <a:graphicData uri="http://schemas.microsoft.com/office/word/2010/wordprocessingShape">
                          <wps:wsp>
                            <wps:cNvSpPr/>
                            <wps:spPr>
                              <a:xfrm flipV="1">
                                <a:off x="0" y="0"/>
                                <a:ext cx="396240" cy="23431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E639" id="右矢印 12" o:spid="_x0000_s1026" type="#_x0000_t13" style="position:absolute;left:0;text-align:left;margin-left:561.6pt;margin-top:19.95pt;width:31.2pt;height:18.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" adj="15213" fillcolor="window" strokecolor="#70ad47" strokeweight="1pt"/>
                  </w:pict>
                </mc:Fallback>
              </mc:AlternateContent>
            </w:r>
            <w:r w:rsidRPr="00945F64">
              <w:rPr>
                <w:rFonts w:ascii="ＭＳ ゴシック" w:eastAsia="ＭＳ ゴシック" w:hAnsi="ＭＳ ゴシック" w:hint="eastAsia"/>
                <w:noProof/>
                <w:sz w:val="20"/>
                <w:szCs w:val="20"/>
              </w:rPr>
              <mc:AlternateContent>
                <mc:Choice Requires="wps">
                  <w:drawing>
                    <wp:anchor distT="0" distB="0" distL="114300" distR="114300" simplePos="0" relativeHeight="251691008" behindDoc="0" locked="0" layoutInCell="1" allowOverlap="1" wp14:anchorId="1C3DFB84" wp14:editId="10E6BA77">
                      <wp:simplePos x="0" y="0"/>
                      <wp:positionH relativeFrom="column">
                        <wp:posOffset>5038090</wp:posOffset>
                      </wp:positionH>
                      <wp:positionV relativeFrom="paragraph">
                        <wp:posOffset>267970</wp:posOffset>
                      </wp:positionV>
                      <wp:extent cx="396240" cy="234315"/>
                      <wp:effectExtent l="0" t="19050" r="41910" b="32385"/>
                      <wp:wrapNone/>
                      <wp:docPr id="10" name="右矢印 10"/>
                      <wp:cNvGraphicFramePr/>
                      <a:graphic xmlns:a="http://schemas.openxmlformats.org/drawingml/2006/main">
                        <a:graphicData uri="http://schemas.microsoft.com/office/word/2010/wordprocessingShape">
                          <wps:wsp>
                            <wps:cNvSpPr/>
                            <wps:spPr>
                              <a:xfrm flipV="1">
                                <a:off x="0" y="0"/>
                                <a:ext cx="396240" cy="23431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5DC4" id="右矢印 10" o:spid="_x0000_s1026" type="#_x0000_t13" style="position:absolute;left:0;text-align:left;margin-left:396.7pt;margin-top:21.1pt;width:31.2pt;height:18.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" adj="15213" fillcolor="window" strokecolor="#70ad47" strokeweight="1pt"/>
                  </w:pict>
                </mc:Fallback>
              </mc:AlternateContent>
            </w:r>
          </w:p>
        </w:tc>
      </w:tr>
      <w:tr w:rsidR="000406AE" w:rsidTr="00A45F66">
        <w:trPr>
          <w:trHeight w:val="624"/>
        </w:trPr>
        <w:tc>
          <w:tcPr>
            <w:tcW w:w="176"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No.</w:t>
            </w:r>
          </w:p>
        </w:tc>
        <w:tc>
          <w:tcPr>
            <w:tcW w:w="388" w:type="pct"/>
            <w:vAlign w:val="center"/>
          </w:tcPr>
          <w:p w:rsidR="000406AE"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専門職等</w:t>
            </w:r>
          </w:p>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名称</w:t>
            </w:r>
          </w:p>
        </w:tc>
        <w:tc>
          <w:tcPr>
            <w:tcW w:w="1044"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アドバイス内容</w:t>
            </w:r>
          </w:p>
        </w:tc>
        <w:tc>
          <w:tcPr>
            <w:tcW w:w="1217" w:type="pct"/>
            <w:vAlign w:val="center"/>
          </w:tcPr>
          <w:p w:rsidR="000406AE" w:rsidRPr="00945F64" w:rsidRDefault="00351DCF"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noProof/>
                <w:sz w:val="20"/>
                <w:szCs w:val="20"/>
              </w:rPr>
              <mc:AlternateContent>
                <mc:Choice Requires="wps">
                  <w:drawing>
                    <wp:anchor distT="0" distB="0" distL="114300" distR="114300" simplePos="0" relativeHeight="251688960" behindDoc="0" locked="0" layoutInCell="1" allowOverlap="1" wp14:anchorId="2F25F8E4" wp14:editId="5ECA0B5B">
                      <wp:simplePos x="0" y="0"/>
                      <wp:positionH relativeFrom="column">
                        <wp:posOffset>-263525</wp:posOffset>
                      </wp:positionH>
                      <wp:positionV relativeFrom="paragraph">
                        <wp:posOffset>-242570</wp:posOffset>
                      </wp:positionV>
                      <wp:extent cx="396240" cy="234315"/>
                      <wp:effectExtent l="0" t="19050" r="41910" b="32385"/>
                      <wp:wrapNone/>
                      <wp:docPr id="9" name="右矢印 9"/>
                      <wp:cNvGraphicFramePr/>
                      <a:graphic xmlns:a="http://schemas.openxmlformats.org/drawingml/2006/main">
                        <a:graphicData uri="http://schemas.microsoft.com/office/word/2010/wordprocessingShape">
                          <wps:wsp>
                            <wps:cNvSpPr/>
                            <wps:spPr>
                              <a:xfrm flipV="1">
                                <a:off x="0" y="0"/>
                                <a:ext cx="396240" cy="23431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30B1" id="右矢印 9" o:spid="_x0000_s1026" type="#_x0000_t13" style="position:absolute;left:0;text-align:left;margin-left:-20.75pt;margin-top:-19.1pt;width:31.2pt;height:18.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" adj="15213" fillcolor="window" strokecolor="#70ad47" strokeweight="1pt"/>
                  </w:pict>
                </mc:Fallback>
              </mc:AlternateContent>
            </w:r>
            <w:r w:rsidR="00867B4F">
              <w:rPr>
                <w:rFonts w:ascii="ＭＳ ゴシック" w:eastAsia="ＭＳ ゴシック" w:hAnsi="ＭＳ ゴシック" w:hint="eastAsia"/>
                <w:sz w:val="20"/>
                <w:szCs w:val="20"/>
              </w:rPr>
              <w:t>アドバイスを受けての方針</w:t>
            </w:r>
          </w:p>
        </w:tc>
        <w:tc>
          <w:tcPr>
            <w:tcW w:w="1145" w:type="pct"/>
            <w:gridSpan w:val="2"/>
            <w:shd w:val="clear" w:color="auto" w:fill="auto"/>
            <w:vAlign w:val="center"/>
          </w:tcPr>
          <w:p w:rsidR="000406AE" w:rsidRPr="00123ED0" w:rsidRDefault="00867B4F" w:rsidP="000406A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方針の結果</w:t>
            </w:r>
          </w:p>
        </w:tc>
        <w:tc>
          <w:tcPr>
            <w:tcW w:w="1030" w:type="pct"/>
            <w:shd w:val="clear" w:color="auto" w:fill="auto"/>
            <w:vAlign w:val="center"/>
          </w:tcPr>
          <w:p w:rsidR="000406AE" w:rsidRPr="00123ED0" w:rsidRDefault="00867B4F" w:rsidP="00867B4F">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モニタリング・アドバイス</w:t>
            </w:r>
          </w:p>
        </w:tc>
      </w:tr>
      <w:tr w:rsidR="000406AE" w:rsidTr="00A45F66">
        <w:trPr>
          <w:trHeight w:val="624"/>
        </w:trPr>
        <w:tc>
          <w:tcPr>
            <w:tcW w:w="176"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２</w:t>
            </w:r>
          </w:p>
        </w:tc>
        <w:tc>
          <w:tcPr>
            <w:tcW w:w="388"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歯科医師</w:t>
            </w:r>
          </w:p>
        </w:tc>
        <w:tc>
          <w:tcPr>
            <w:tcW w:w="1044" w:type="pct"/>
            <w:vAlign w:val="center"/>
          </w:tcPr>
          <w:p w:rsidR="000406AE" w:rsidRPr="00945F64" w:rsidRDefault="000406AE" w:rsidP="000406AE">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筋トレは、精神的なものが大きいので、その頑張れる目標はないか。</w:t>
            </w:r>
          </w:p>
        </w:tc>
        <w:tc>
          <w:tcPr>
            <w:tcW w:w="1217" w:type="pct"/>
            <w:vAlign w:val="center"/>
          </w:tcPr>
          <w:p w:rsidR="000406AE" w:rsidRPr="00945F64" w:rsidRDefault="000406AE" w:rsidP="000406AE">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現在、</w:t>
            </w:r>
            <w:r>
              <w:rPr>
                <w:rFonts w:ascii="ＭＳ ゴシック" w:eastAsia="ＭＳ ゴシック" w:hAnsi="ＭＳ ゴシック" w:hint="eastAsia"/>
                <w:sz w:val="20"/>
                <w:szCs w:val="20"/>
              </w:rPr>
              <w:t>連続して</w:t>
            </w:r>
            <w:r w:rsidRPr="00945F64">
              <w:rPr>
                <w:rFonts w:ascii="ＭＳ ゴシック" w:eastAsia="ＭＳ ゴシック" w:hAnsi="ＭＳ ゴシック" w:hint="eastAsia"/>
                <w:sz w:val="20"/>
                <w:szCs w:val="20"/>
              </w:rPr>
              <w:t>２００ｍしか歩けないが、３ヶ月後の目標を４００ｍ</w:t>
            </w:r>
            <w:r>
              <w:rPr>
                <w:rFonts w:ascii="ＭＳ ゴシック" w:eastAsia="ＭＳ ゴシック" w:hAnsi="ＭＳ ゴシック" w:hint="eastAsia"/>
                <w:sz w:val="20"/>
                <w:szCs w:val="20"/>
              </w:rPr>
              <w:t>先のお店</w:t>
            </w:r>
            <w:r w:rsidRPr="00945F64">
              <w:rPr>
                <w:rFonts w:ascii="ＭＳ ゴシック" w:eastAsia="ＭＳ ゴシック" w:hAnsi="ＭＳ ゴシック" w:hint="eastAsia"/>
                <w:sz w:val="20"/>
                <w:szCs w:val="20"/>
              </w:rPr>
              <w:t>とした。</w:t>
            </w:r>
          </w:p>
        </w:tc>
        <w:tc>
          <w:tcPr>
            <w:tcW w:w="1145" w:type="pct"/>
            <w:gridSpan w:val="2"/>
            <w:shd w:val="clear" w:color="auto" w:fill="auto"/>
          </w:tcPr>
          <w:p w:rsidR="000406AE" w:rsidRDefault="000406AE" w:rsidP="000406AE">
            <w:pPr>
              <w:widowControl/>
              <w:jc w:val="left"/>
            </w:pPr>
          </w:p>
        </w:tc>
        <w:tc>
          <w:tcPr>
            <w:tcW w:w="1030" w:type="pct"/>
            <w:shd w:val="clear" w:color="auto" w:fill="auto"/>
          </w:tcPr>
          <w:p w:rsidR="000406AE" w:rsidRDefault="000406AE" w:rsidP="000406AE">
            <w:pPr>
              <w:widowControl/>
              <w:jc w:val="left"/>
            </w:pPr>
          </w:p>
        </w:tc>
      </w:tr>
      <w:tr w:rsidR="000406AE" w:rsidTr="00A45F66">
        <w:trPr>
          <w:trHeight w:val="624"/>
        </w:trPr>
        <w:tc>
          <w:tcPr>
            <w:tcW w:w="176"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３</w:t>
            </w:r>
          </w:p>
        </w:tc>
        <w:tc>
          <w:tcPr>
            <w:tcW w:w="388"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薬剤師</w:t>
            </w:r>
          </w:p>
        </w:tc>
        <w:tc>
          <w:tcPr>
            <w:tcW w:w="1044" w:type="pct"/>
            <w:vAlign w:val="center"/>
          </w:tcPr>
          <w:p w:rsidR="000406AE" w:rsidRPr="00945F64" w:rsidRDefault="000406AE" w:rsidP="000406AE">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状態を確認しながら、うつ病の薬を減らせていけないか。</w:t>
            </w:r>
          </w:p>
        </w:tc>
        <w:tc>
          <w:tcPr>
            <w:tcW w:w="1217" w:type="pct"/>
            <w:vAlign w:val="center"/>
          </w:tcPr>
          <w:p w:rsidR="000406AE" w:rsidRPr="00945F64" w:rsidRDefault="000406AE" w:rsidP="000406AE">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リハビリの意欲が低</w:t>
            </w:r>
            <w:r w:rsidR="00867B4F">
              <w:rPr>
                <w:rFonts w:ascii="ＭＳ ゴシック" w:eastAsia="ＭＳ ゴシック" w:hAnsi="ＭＳ ゴシック" w:hint="eastAsia"/>
                <w:sz w:val="20"/>
                <w:szCs w:val="20"/>
              </w:rPr>
              <w:t>下しないよう、うつ病の状態を確認しながら、主治医と相談する。</w:t>
            </w:r>
          </w:p>
        </w:tc>
        <w:tc>
          <w:tcPr>
            <w:tcW w:w="1145" w:type="pct"/>
            <w:gridSpan w:val="2"/>
            <w:shd w:val="clear" w:color="auto" w:fill="auto"/>
          </w:tcPr>
          <w:p w:rsidR="000406AE" w:rsidRDefault="000406AE" w:rsidP="000406AE">
            <w:pPr>
              <w:widowControl/>
              <w:jc w:val="left"/>
            </w:pPr>
          </w:p>
        </w:tc>
        <w:tc>
          <w:tcPr>
            <w:tcW w:w="1030" w:type="pct"/>
            <w:shd w:val="clear" w:color="auto" w:fill="auto"/>
          </w:tcPr>
          <w:p w:rsidR="000406AE" w:rsidRDefault="000406AE" w:rsidP="000406AE">
            <w:pPr>
              <w:widowControl/>
              <w:jc w:val="left"/>
            </w:pPr>
          </w:p>
        </w:tc>
      </w:tr>
      <w:tr w:rsidR="000406AE" w:rsidTr="00A45F66">
        <w:trPr>
          <w:trHeight w:val="624"/>
        </w:trPr>
        <w:tc>
          <w:tcPr>
            <w:tcW w:w="176"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４</w:t>
            </w:r>
          </w:p>
        </w:tc>
        <w:tc>
          <w:tcPr>
            <w:tcW w:w="388" w:type="pct"/>
            <w:vAlign w:val="center"/>
          </w:tcPr>
          <w:p w:rsidR="00A45F66"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管理</w:t>
            </w:r>
          </w:p>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栄養士</w:t>
            </w:r>
          </w:p>
        </w:tc>
        <w:tc>
          <w:tcPr>
            <w:tcW w:w="1044" w:type="pct"/>
            <w:vAlign w:val="center"/>
          </w:tcPr>
          <w:p w:rsidR="000406AE" w:rsidRPr="00945F64" w:rsidRDefault="000406AE" w:rsidP="000406AE">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リハビリのあとに、筋肉のもとになるタンパク質を上手に摂る必要がある。</w:t>
            </w:r>
          </w:p>
        </w:tc>
        <w:tc>
          <w:tcPr>
            <w:tcW w:w="1217" w:type="pct"/>
            <w:vAlign w:val="center"/>
          </w:tcPr>
          <w:p w:rsidR="000406AE" w:rsidRPr="00945F64" w:rsidRDefault="000406AE" w:rsidP="00867B4F">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リハビリのあとに、タンパク質を多く含む牛乳、チーズ、納豆、豆腐などを摂るように伝え</w:t>
            </w:r>
            <w:r w:rsidR="00867B4F">
              <w:rPr>
                <w:rFonts w:ascii="ＭＳ ゴシック" w:eastAsia="ＭＳ ゴシック" w:hAnsi="ＭＳ ゴシック" w:hint="eastAsia"/>
                <w:sz w:val="20"/>
                <w:szCs w:val="20"/>
              </w:rPr>
              <w:t>る。</w:t>
            </w:r>
          </w:p>
        </w:tc>
        <w:tc>
          <w:tcPr>
            <w:tcW w:w="1145" w:type="pct"/>
            <w:gridSpan w:val="2"/>
            <w:shd w:val="clear" w:color="auto" w:fill="auto"/>
          </w:tcPr>
          <w:p w:rsidR="000406AE" w:rsidRDefault="000406AE" w:rsidP="000406AE">
            <w:pPr>
              <w:widowControl/>
              <w:jc w:val="left"/>
            </w:pPr>
          </w:p>
        </w:tc>
        <w:tc>
          <w:tcPr>
            <w:tcW w:w="1030" w:type="pct"/>
            <w:shd w:val="clear" w:color="auto" w:fill="auto"/>
          </w:tcPr>
          <w:p w:rsidR="000406AE" w:rsidRDefault="000406AE" w:rsidP="000406AE">
            <w:pPr>
              <w:widowControl/>
              <w:jc w:val="left"/>
            </w:pPr>
          </w:p>
        </w:tc>
      </w:tr>
      <w:tr w:rsidR="000406AE" w:rsidTr="00A45F66">
        <w:trPr>
          <w:trHeight w:val="624"/>
        </w:trPr>
        <w:tc>
          <w:tcPr>
            <w:tcW w:w="176"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５</w:t>
            </w:r>
          </w:p>
        </w:tc>
        <w:tc>
          <w:tcPr>
            <w:tcW w:w="388" w:type="pct"/>
            <w:vAlign w:val="center"/>
          </w:tcPr>
          <w:p w:rsidR="00A45F66"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理学</w:t>
            </w:r>
          </w:p>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療法士</w:t>
            </w:r>
          </w:p>
        </w:tc>
        <w:tc>
          <w:tcPr>
            <w:tcW w:w="1044" w:type="pct"/>
            <w:vAlign w:val="center"/>
          </w:tcPr>
          <w:p w:rsidR="000406AE" w:rsidRPr="00945F64" w:rsidRDefault="000406AE" w:rsidP="000406AE">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歩いての交流会の参加が大事なのか、交流会のみの参加が大事なのか、フォーカスするところで、対応が変わってくる。</w:t>
            </w:r>
          </w:p>
        </w:tc>
        <w:tc>
          <w:tcPr>
            <w:tcW w:w="1217" w:type="pct"/>
            <w:vAlign w:val="center"/>
          </w:tcPr>
          <w:p w:rsidR="000406AE" w:rsidRPr="00945F64" w:rsidRDefault="000406AE" w:rsidP="00867B4F">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交流会の参加が大事であるため、</w:t>
            </w:r>
            <w:r w:rsidR="00A45F66">
              <w:rPr>
                <w:rFonts w:ascii="ＭＳ ゴシック" w:eastAsia="ＭＳ ゴシック" w:hAnsi="ＭＳ ゴシック" w:hint="eastAsia"/>
                <w:sz w:val="20"/>
                <w:szCs w:val="20"/>
              </w:rPr>
              <w:t>参加時には、家族に送迎してもらうか、タクシー</w:t>
            </w:r>
            <w:r w:rsidRPr="00945F64">
              <w:rPr>
                <w:rFonts w:ascii="ＭＳ ゴシック" w:eastAsia="ＭＳ ゴシック" w:hAnsi="ＭＳ ゴシック" w:hint="eastAsia"/>
                <w:sz w:val="20"/>
                <w:szCs w:val="20"/>
              </w:rPr>
              <w:t>利用を提案</w:t>
            </w:r>
            <w:r w:rsidR="00867B4F">
              <w:rPr>
                <w:rFonts w:ascii="ＭＳ ゴシック" w:eastAsia="ＭＳ ゴシック" w:hAnsi="ＭＳ ゴシック" w:hint="eastAsia"/>
                <w:sz w:val="20"/>
                <w:szCs w:val="20"/>
              </w:rPr>
              <w:t>する。</w:t>
            </w:r>
          </w:p>
        </w:tc>
        <w:tc>
          <w:tcPr>
            <w:tcW w:w="1145" w:type="pct"/>
            <w:gridSpan w:val="2"/>
            <w:shd w:val="clear" w:color="auto" w:fill="auto"/>
          </w:tcPr>
          <w:p w:rsidR="000406AE" w:rsidRDefault="000406AE" w:rsidP="000406AE">
            <w:pPr>
              <w:widowControl/>
              <w:jc w:val="left"/>
            </w:pPr>
          </w:p>
        </w:tc>
        <w:tc>
          <w:tcPr>
            <w:tcW w:w="1030" w:type="pct"/>
            <w:shd w:val="clear" w:color="auto" w:fill="auto"/>
          </w:tcPr>
          <w:p w:rsidR="000406AE" w:rsidRDefault="000406AE" w:rsidP="000406AE">
            <w:pPr>
              <w:widowControl/>
              <w:jc w:val="left"/>
            </w:pPr>
          </w:p>
        </w:tc>
      </w:tr>
      <w:tr w:rsidR="000406AE" w:rsidTr="00A45F66">
        <w:trPr>
          <w:trHeight w:val="624"/>
        </w:trPr>
        <w:tc>
          <w:tcPr>
            <w:tcW w:w="176" w:type="pct"/>
            <w:vAlign w:val="center"/>
          </w:tcPr>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６</w:t>
            </w:r>
          </w:p>
        </w:tc>
        <w:tc>
          <w:tcPr>
            <w:tcW w:w="388" w:type="pct"/>
            <w:vAlign w:val="center"/>
          </w:tcPr>
          <w:p w:rsidR="00A45F66"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作業</w:t>
            </w:r>
          </w:p>
          <w:p w:rsidR="000406AE" w:rsidRPr="00945F64" w:rsidRDefault="000406AE" w:rsidP="000406AE">
            <w:pPr>
              <w:jc w:val="center"/>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療法士</w:t>
            </w:r>
          </w:p>
        </w:tc>
        <w:tc>
          <w:tcPr>
            <w:tcW w:w="1044" w:type="pct"/>
            <w:vAlign w:val="center"/>
          </w:tcPr>
          <w:p w:rsidR="000406AE" w:rsidRPr="00945F64" w:rsidRDefault="000406AE" w:rsidP="000406AE">
            <w:pPr>
              <w:jc w:val="left"/>
              <w:rPr>
                <w:rFonts w:ascii="ＭＳ ゴシック" w:eastAsia="ＭＳ ゴシック" w:hAnsi="ＭＳ ゴシック"/>
                <w:sz w:val="20"/>
                <w:szCs w:val="20"/>
              </w:rPr>
            </w:pPr>
            <w:r w:rsidRPr="00945F64">
              <w:rPr>
                <w:rFonts w:ascii="ＭＳ ゴシック" w:eastAsia="ＭＳ ゴシック" w:hAnsi="ＭＳ ゴシック" w:hint="eastAsia"/>
                <w:sz w:val="20"/>
                <w:szCs w:val="20"/>
              </w:rPr>
              <w:t>痛みの評価が大事である。６ヶ月後の目標の「１.４キロを歩行することは、脊柱管狭窄症では長いので、途中に立ち寄れるポイントはないか。または近くに別の通いの場はないか。</w:t>
            </w:r>
          </w:p>
        </w:tc>
        <w:tc>
          <w:tcPr>
            <w:tcW w:w="1217" w:type="pct"/>
            <w:vAlign w:val="center"/>
          </w:tcPr>
          <w:p w:rsidR="004708A1" w:rsidRDefault="004708A1" w:rsidP="004708A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67B4F" w:rsidRPr="00867B4F">
              <w:rPr>
                <w:rFonts w:ascii="ＭＳ ゴシック" w:eastAsia="ＭＳ ゴシック" w:hAnsi="ＭＳ ゴシック" w:hint="eastAsia"/>
                <w:sz w:val="20"/>
                <w:szCs w:val="20"/>
              </w:rPr>
              <w:t>主治医や通所のリハ職に痛みの評価を</w:t>
            </w:r>
            <w:r w:rsidR="00867B4F">
              <w:rPr>
                <w:rFonts w:ascii="ＭＳ ゴシック" w:eastAsia="ＭＳ ゴシック" w:hAnsi="ＭＳ ゴシック" w:hint="eastAsia"/>
                <w:sz w:val="20"/>
                <w:szCs w:val="20"/>
              </w:rPr>
              <w:t>定期的にしてもらう。</w:t>
            </w:r>
          </w:p>
          <w:p w:rsidR="000406AE" w:rsidRPr="00945F64" w:rsidRDefault="004708A1" w:rsidP="004708A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06AE" w:rsidRPr="00945F64">
              <w:rPr>
                <w:rFonts w:ascii="ＭＳ ゴシック" w:eastAsia="ＭＳ ゴシック" w:hAnsi="ＭＳ ゴシック" w:hint="eastAsia"/>
                <w:sz w:val="20"/>
                <w:szCs w:val="20"/>
              </w:rPr>
              <w:t>集会所の途中に立ち寄れるポイントや近くに別の通いの場がない</w:t>
            </w:r>
            <w:r>
              <w:rPr>
                <w:rFonts w:ascii="ＭＳ ゴシック" w:eastAsia="ＭＳ ゴシック" w:hAnsi="ＭＳ ゴシック" w:hint="eastAsia"/>
                <w:sz w:val="20"/>
                <w:szCs w:val="20"/>
              </w:rPr>
              <w:t>か</w:t>
            </w:r>
            <w:r w:rsidR="000406AE" w:rsidRPr="00945F64">
              <w:rPr>
                <w:rFonts w:ascii="ＭＳ ゴシック" w:eastAsia="ＭＳ ゴシック" w:hAnsi="ＭＳ ゴシック" w:hint="eastAsia"/>
                <w:sz w:val="20"/>
                <w:szCs w:val="20"/>
              </w:rPr>
              <w:t>確認</w:t>
            </w:r>
            <w:r>
              <w:rPr>
                <w:rFonts w:ascii="ＭＳ ゴシック" w:eastAsia="ＭＳ ゴシック" w:hAnsi="ＭＳ ゴシック" w:hint="eastAsia"/>
                <w:sz w:val="20"/>
                <w:szCs w:val="20"/>
              </w:rPr>
              <w:t>する。</w:t>
            </w:r>
          </w:p>
        </w:tc>
        <w:tc>
          <w:tcPr>
            <w:tcW w:w="1145" w:type="pct"/>
            <w:gridSpan w:val="2"/>
            <w:shd w:val="clear" w:color="auto" w:fill="auto"/>
          </w:tcPr>
          <w:p w:rsidR="000406AE" w:rsidRDefault="000406AE" w:rsidP="000406AE">
            <w:pPr>
              <w:widowControl/>
              <w:jc w:val="left"/>
            </w:pPr>
          </w:p>
        </w:tc>
        <w:tc>
          <w:tcPr>
            <w:tcW w:w="1030" w:type="pct"/>
            <w:shd w:val="clear" w:color="auto" w:fill="auto"/>
          </w:tcPr>
          <w:p w:rsidR="000406AE" w:rsidRDefault="000406AE" w:rsidP="000406AE">
            <w:pPr>
              <w:widowControl/>
              <w:jc w:val="left"/>
            </w:pPr>
          </w:p>
        </w:tc>
      </w:tr>
    </w:tbl>
    <w:p w:rsidR="000406AE" w:rsidRDefault="000406AE" w:rsidP="00801471">
      <w:pPr>
        <w:tabs>
          <w:tab w:val="left" w:pos="12765"/>
        </w:tabs>
        <w:rPr>
          <w:rFonts w:ascii="ＭＳ ゴシック" w:eastAsia="ＭＳ ゴシック" w:hAnsi="ＭＳ ゴシック"/>
          <w:sz w:val="22"/>
        </w:rPr>
      </w:pPr>
    </w:p>
    <w:p w:rsidR="00555CDA" w:rsidRDefault="00801471" w:rsidP="00801471">
      <w:pPr>
        <w:tabs>
          <w:tab w:val="left" w:pos="12765"/>
        </w:tabs>
        <w:rPr>
          <w:rFonts w:ascii="ＭＳ ゴシック" w:eastAsia="ＭＳ ゴシック" w:hAnsi="ＭＳ ゴシック"/>
          <w:sz w:val="22"/>
        </w:rPr>
      </w:pPr>
      <w:r>
        <w:rPr>
          <w:rFonts w:ascii="ＭＳ ゴシック" w:eastAsia="ＭＳ ゴシック" w:hAnsi="ＭＳ ゴシック"/>
          <w:sz w:val="22"/>
        </w:rPr>
        <w:tab/>
      </w:r>
      <w:bookmarkStart w:id="0" w:name="_GoBack"/>
      <w:bookmarkEnd w:id="0"/>
    </w:p>
    <w:sectPr w:rsidR="00555CDA" w:rsidSect="00B91649">
      <w:headerReference w:type="default" r:id="rId6"/>
      <w:pgSz w:w="16838" w:h="11906" w:orient="landscape"/>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28F" w:rsidRDefault="008E428F" w:rsidP="000B7832">
      <w:r>
        <w:separator/>
      </w:r>
    </w:p>
  </w:endnote>
  <w:endnote w:type="continuationSeparator" w:id="0">
    <w:p w:rsidR="008E428F" w:rsidRDefault="008E428F" w:rsidP="000B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28F" w:rsidRDefault="008E428F" w:rsidP="000B7832">
      <w:r>
        <w:separator/>
      </w:r>
    </w:p>
  </w:footnote>
  <w:footnote w:type="continuationSeparator" w:id="0">
    <w:p w:rsidR="008E428F" w:rsidRDefault="008E428F" w:rsidP="000B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D87" w:rsidRPr="00262ECC" w:rsidRDefault="00262ECC">
    <w:pPr>
      <w:pStyle w:val="a6"/>
      <w:rPr>
        <w:rFonts w:ascii="HG丸ｺﾞｼｯｸM-PRO" w:eastAsia="HG丸ｺﾞｼｯｸM-PRO" w:hAnsi="HG丸ｺﾞｼｯｸM-PRO"/>
        <w:b/>
        <w:i/>
        <w:sz w:val="28"/>
        <w:szCs w:val="28"/>
        <w:bdr w:val="single" w:sz="4" w:space="0" w:color="aut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7867650</wp:posOffset>
              </wp:positionH>
              <wp:positionV relativeFrom="paragraph">
                <wp:posOffset>-45085</wp:posOffset>
              </wp:positionV>
              <wp:extent cx="1139190" cy="342900"/>
              <wp:effectExtent l="0" t="0" r="22860" b="19050"/>
              <wp:wrapNone/>
              <wp:docPr id="14" name="楕円 14"/>
              <wp:cNvGraphicFramePr/>
              <a:graphic xmlns:a="http://schemas.openxmlformats.org/drawingml/2006/main">
                <a:graphicData uri="http://schemas.microsoft.com/office/word/2010/wordprocessingShape">
                  <wps:wsp>
                    <wps:cNvSpPr/>
                    <wps:spPr>
                      <a:xfrm>
                        <a:off x="0" y="0"/>
                        <a:ext cx="1139190" cy="3429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04E39E" id="楕円 14" o:spid="_x0000_s1026" style="position:absolute;left:0;text-align:left;margin-left:619.5pt;margin-top:-3.55pt;width:89.7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" filled="f" strokecolor="#70ad47 [3209]" strokeweight="1pt">
              <v:stroke joinstyle="miter"/>
            </v:oval>
          </w:pict>
        </mc:Fallback>
      </mc:AlternateContent>
    </w:r>
    <w:r w:rsidR="00B34D87" w:rsidRPr="00B34D87">
      <w:rPr>
        <w:rFonts w:ascii="HG丸ｺﾞｼｯｸM-PRO" w:eastAsia="HG丸ｺﾞｼｯｸM-PRO" w:hAnsi="HG丸ｺﾞｼｯｸM-PRO" w:hint="eastAsia"/>
        <w:sz w:val="24"/>
        <w:szCs w:val="24"/>
        <w:bdr w:val="single" w:sz="4" w:space="0" w:color="auto"/>
      </w:rPr>
      <w:t>モニタリング記録表</w:t>
    </w:r>
    <w:r>
      <w:rPr>
        <w:rFonts w:ascii="HG丸ｺﾞｼｯｸM-PRO" w:eastAsia="HG丸ｺﾞｼｯｸM-PRO" w:hAnsi="HG丸ｺﾞｼｯｸM-PRO" w:hint="eastAsia"/>
        <w:sz w:val="24"/>
        <w:szCs w:val="24"/>
      </w:rPr>
      <w:t xml:space="preserve">　　　　　　　　　　　　　　　　　　　　　　　　　　　　　　　　　　　　　　</w:t>
    </w:r>
    <w:r w:rsidR="00351DCF">
      <w:rPr>
        <w:rFonts w:ascii="HG丸ｺﾞｼｯｸM-PRO" w:eastAsia="HG丸ｺﾞｼｯｸM-PRO" w:hAnsi="HG丸ｺﾞｼｯｸM-PRO" w:hint="eastAsia"/>
        <w:sz w:val="24"/>
        <w:szCs w:val="24"/>
      </w:rPr>
      <w:t xml:space="preserve">　　　　　　</w:t>
    </w:r>
    <w:r w:rsidR="00351DCF">
      <w:rPr>
        <w:rFonts w:ascii="HG丸ｺﾞｼｯｸM-PRO" w:eastAsia="HG丸ｺﾞｼｯｸM-PRO" w:hAnsi="HG丸ｺﾞｼｯｸM-PRO" w:hint="eastAsia"/>
        <w:b/>
        <w:i/>
        <w:sz w:val="28"/>
        <w:szCs w:val="28"/>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31"/>
    <w:rsid w:val="000073FE"/>
    <w:rsid w:val="00015DD0"/>
    <w:rsid w:val="00036FC7"/>
    <w:rsid w:val="000406AE"/>
    <w:rsid w:val="00044FFD"/>
    <w:rsid w:val="000934C3"/>
    <w:rsid w:val="000B7832"/>
    <w:rsid w:val="000F5C4F"/>
    <w:rsid w:val="00123ED0"/>
    <w:rsid w:val="00133BE1"/>
    <w:rsid w:val="001706EC"/>
    <w:rsid w:val="00185352"/>
    <w:rsid w:val="001B753A"/>
    <w:rsid w:val="001F567A"/>
    <w:rsid w:val="00200156"/>
    <w:rsid w:val="00234A31"/>
    <w:rsid w:val="00262ECC"/>
    <w:rsid w:val="002D663D"/>
    <w:rsid w:val="00300764"/>
    <w:rsid w:val="003055B3"/>
    <w:rsid w:val="00320E3C"/>
    <w:rsid w:val="00332C41"/>
    <w:rsid w:val="00334D46"/>
    <w:rsid w:val="00351DCF"/>
    <w:rsid w:val="0035671B"/>
    <w:rsid w:val="00357CE6"/>
    <w:rsid w:val="003746E4"/>
    <w:rsid w:val="0039162C"/>
    <w:rsid w:val="00395E22"/>
    <w:rsid w:val="003A7547"/>
    <w:rsid w:val="004708A1"/>
    <w:rsid w:val="00471F44"/>
    <w:rsid w:val="005515BC"/>
    <w:rsid w:val="00555059"/>
    <w:rsid w:val="00555CDA"/>
    <w:rsid w:val="00563D28"/>
    <w:rsid w:val="005C0485"/>
    <w:rsid w:val="005D70C1"/>
    <w:rsid w:val="005F7909"/>
    <w:rsid w:val="00612F76"/>
    <w:rsid w:val="00636268"/>
    <w:rsid w:val="006A4193"/>
    <w:rsid w:val="006D6D6F"/>
    <w:rsid w:val="006E6F21"/>
    <w:rsid w:val="00732D5F"/>
    <w:rsid w:val="007357A6"/>
    <w:rsid w:val="00754FE0"/>
    <w:rsid w:val="007605B9"/>
    <w:rsid w:val="00793060"/>
    <w:rsid w:val="0079672C"/>
    <w:rsid w:val="007C3F79"/>
    <w:rsid w:val="007F5631"/>
    <w:rsid w:val="00801471"/>
    <w:rsid w:val="00842B81"/>
    <w:rsid w:val="008576BF"/>
    <w:rsid w:val="00857CC1"/>
    <w:rsid w:val="00867B4F"/>
    <w:rsid w:val="008A6BBD"/>
    <w:rsid w:val="008D1EBB"/>
    <w:rsid w:val="008E428F"/>
    <w:rsid w:val="009044FF"/>
    <w:rsid w:val="00945F64"/>
    <w:rsid w:val="00957443"/>
    <w:rsid w:val="009B5770"/>
    <w:rsid w:val="009B6F8A"/>
    <w:rsid w:val="009C1336"/>
    <w:rsid w:val="009D4826"/>
    <w:rsid w:val="00A12EF2"/>
    <w:rsid w:val="00A25A0C"/>
    <w:rsid w:val="00A45F66"/>
    <w:rsid w:val="00A834E5"/>
    <w:rsid w:val="00A917BD"/>
    <w:rsid w:val="00A918BB"/>
    <w:rsid w:val="00AA1300"/>
    <w:rsid w:val="00AA1D41"/>
    <w:rsid w:val="00AA6F3A"/>
    <w:rsid w:val="00AD507F"/>
    <w:rsid w:val="00B109A4"/>
    <w:rsid w:val="00B26541"/>
    <w:rsid w:val="00B34D87"/>
    <w:rsid w:val="00B66717"/>
    <w:rsid w:val="00B91649"/>
    <w:rsid w:val="00BB6D89"/>
    <w:rsid w:val="00BC4F41"/>
    <w:rsid w:val="00BF18FE"/>
    <w:rsid w:val="00CE48F3"/>
    <w:rsid w:val="00D431DE"/>
    <w:rsid w:val="00D66FA0"/>
    <w:rsid w:val="00D768E0"/>
    <w:rsid w:val="00DA1451"/>
    <w:rsid w:val="00DA43BE"/>
    <w:rsid w:val="00DC373A"/>
    <w:rsid w:val="00E638C5"/>
    <w:rsid w:val="00E70B6D"/>
    <w:rsid w:val="00EA07BA"/>
    <w:rsid w:val="00EB4A0C"/>
    <w:rsid w:val="00F03EA5"/>
    <w:rsid w:val="00F27E58"/>
    <w:rsid w:val="00F36108"/>
    <w:rsid w:val="00F527FD"/>
    <w:rsid w:val="00F551E6"/>
    <w:rsid w:val="00FB4372"/>
    <w:rsid w:val="00FD27E9"/>
    <w:rsid w:val="00FD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D67565C-DC72-40A9-BD7C-0AAD27E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4D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4D46"/>
    <w:rPr>
      <w:rFonts w:asciiTheme="majorHAnsi" w:eastAsiaTheme="majorEastAsia" w:hAnsiTheme="majorHAnsi" w:cstheme="majorBidi"/>
      <w:sz w:val="18"/>
      <w:szCs w:val="18"/>
    </w:rPr>
  </w:style>
  <w:style w:type="paragraph" w:styleId="a6">
    <w:name w:val="header"/>
    <w:basedOn w:val="a"/>
    <w:link w:val="a7"/>
    <w:uiPriority w:val="99"/>
    <w:unhideWhenUsed/>
    <w:rsid w:val="000B7832"/>
    <w:pPr>
      <w:tabs>
        <w:tab w:val="center" w:pos="4252"/>
        <w:tab w:val="right" w:pos="8504"/>
      </w:tabs>
      <w:snapToGrid w:val="0"/>
    </w:pPr>
  </w:style>
  <w:style w:type="character" w:customStyle="1" w:styleId="a7">
    <w:name w:val="ヘッダー (文字)"/>
    <w:basedOn w:val="a0"/>
    <w:link w:val="a6"/>
    <w:uiPriority w:val="99"/>
    <w:rsid w:val="000B7832"/>
  </w:style>
  <w:style w:type="paragraph" w:styleId="a8">
    <w:name w:val="footer"/>
    <w:basedOn w:val="a"/>
    <w:link w:val="a9"/>
    <w:uiPriority w:val="99"/>
    <w:unhideWhenUsed/>
    <w:rsid w:val="000B7832"/>
    <w:pPr>
      <w:tabs>
        <w:tab w:val="center" w:pos="4252"/>
        <w:tab w:val="right" w:pos="8504"/>
      </w:tabs>
      <w:snapToGrid w:val="0"/>
    </w:pPr>
  </w:style>
  <w:style w:type="character" w:customStyle="1" w:styleId="a9">
    <w:name w:val="フッター (文字)"/>
    <w:basedOn w:val="a0"/>
    <w:link w:val="a8"/>
    <w:uiPriority w:val="99"/>
    <w:rsid w:val="000B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1158</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2019-12-10T23:39:00Z</dcterms:created>
  <dc:creator>所沢市</dc:creator>
  <cp:lastModifiedBy>所沢市</cp:lastModifiedBy>
  <cp:lastPrinted>2019-12-18T02:53:00Z</cp:lastPrinted>
  <dcterms:modified xsi:type="dcterms:W3CDTF">2020-02-19T08:13:00Z</dcterms:modified>
  <cp:revision>19</cp:revision>
</cp:coreProperties>
</file>